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DA" w:rsidRDefault="00CF5BDA" w:rsidP="00CF5BDA">
      <w:pPr>
        <w:spacing w:after="0" w:line="360" w:lineRule="auto"/>
        <w:jc w:val="center"/>
        <w:rPr>
          <w:rFonts w:asciiTheme="majorHAnsi" w:eastAsia="Calibri" w:hAnsiTheme="majorHAnsi" w:cs="Arial"/>
          <w:b/>
          <w:bCs/>
          <w:color w:val="17365D" w:themeColor="text2" w:themeShade="BF"/>
          <w:sz w:val="52"/>
          <w:szCs w:val="52"/>
        </w:rPr>
      </w:pPr>
    </w:p>
    <w:p w:rsidR="00CF5BDA" w:rsidRDefault="00CF5BDA" w:rsidP="00CF5BDA">
      <w:pPr>
        <w:spacing w:after="0" w:line="360" w:lineRule="auto"/>
        <w:jc w:val="center"/>
        <w:rPr>
          <w:rFonts w:asciiTheme="majorHAnsi" w:eastAsia="Calibri" w:hAnsiTheme="majorHAnsi" w:cs="Arial"/>
          <w:b/>
          <w:bCs/>
          <w:color w:val="17365D" w:themeColor="text2" w:themeShade="BF"/>
          <w:sz w:val="52"/>
          <w:szCs w:val="52"/>
        </w:rPr>
      </w:pPr>
    </w:p>
    <w:p w:rsidR="00CF5BDA" w:rsidRPr="002F0076" w:rsidRDefault="00CF5BDA" w:rsidP="00CF5BDA">
      <w:pPr>
        <w:spacing w:after="0" w:line="360" w:lineRule="auto"/>
        <w:jc w:val="center"/>
        <w:rPr>
          <w:rFonts w:ascii="Times New Roman" w:eastAsia="Calibri" w:hAnsi="Times New Roman" w:cs="Times New Roman"/>
          <w:b/>
          <w:bCs/>
          <w:color w:val="17365D" w:themeColor="text2" w:themeShade="BF"/>
          <w:sz w:val="56"/>
          <w:szCs w:val="56"/>
        </w:rPr>
      </w:pPr>
      <w:r w:rsidRPr="002F0076">
        <w:rPr>
          <w:rFonts w:ascii="Times New Roman" w:eastAsia="Calibri" w:hAnsi="Times New Roman" w:cs="Times New Roman"/>
          <w:b/>
          <w:bCs/>
          <w:color w:val="17365D" w:themeColor="text2" w:themeShade="BF"/>
          <w:sz w:val="56"/>
          <w:szCs w:val="56"/>
        </w:rPr>
        <w:t>ОТЧЕТ</w:t>
      </w:r>
    </w:p>
    <w:p w:rsidR="00CF5BDA" w:rsidRPr="002F0076" w:rsidRDefault="00CF5BDA" w:rsidP="00CF5BDA">
      <w:pPr>
        <w:spacing w:after="0" w:line="360" w:lineRule="auto"/>
        <w:jc w:val="center"/>
        <w:rPr>
          <w:rFonts w:ascii="Times New Roman" w:eastAsia="Calibri" w:hAnsi="Times New Roman" w:cs="Times New Roman"/>
          <w:b/>
          <w:color w:val="17365D" w:themeColor="text2" w:themeShade="BF"/>
          <w:sz w:val="56"/>
          <w:szCs w:val="56"/>
        </w:rPr>
      </w:pPr>
      <w:r w:rsidRPr="002F0076">
        <w:rPr>
          <w:rFonts w:ascii="Times New Roman" w:eastAsia="Calibri" w:hAnsi="Times New Roman" w:cs="Times New Roman"/>
          <w:b/>
          <w:bCs/>
          <w:color w:val="17365D" w:themeColor="text2" w:themeShade="BF"/>
          <w:sz w:val="56"/>
          <w:szCs w:val="56"/>
        </w:rPr>
        <w:t xml:space="preserve"> Главы </w:t>
      </w:r>
    </w:p>
    <w:p w:rsidR="00CF5BDA" w:rsidRPr="002F0076" w:rsidRDefault="00CF5BDA" w:rsidP="00CF5BDA">
      <w:pPr>
        <w:spacing w:after="0" w:line="360" w:lineRule="auto"/>
        <w:jc w:val="center"/>
        <w:rPr>
          <w:rFonts w:ascii="Times New Roman" w:eastAsia="Calibri" w:hAnsi="Times New Roman" w:cs="Times New Roman"/>
          <w:b/>
          <w:color w:val="17365D" w:themeColor="text2" w:themeShade="BF"/>
          <w:sz w:val="56"/>
          <w:szCs w:val="56"/>
        </w:rPr>
      </w:pPr>
      <w:r w:rsidRPr="002F0076">
        <w:rPr>
          <w:rFonts w:ascii="Times New Roman" w:eastAsia="Calibri" w:hAnsi="Times New Roman" w:cs="Times New Roman"/>
          <w:b/>
          <w:bCs/>
          <w:color w:val="17365D" w:themeColor="text2" w:themeShade="BF"/>
          <w:sz w:val="56"/>
          <w:szCs w:val="56"/>
        </w:rPr>
        <w:t>Шуйского муниципального района</w:t>
      </w:r>
    </w:p>
    <w:p w:rsidR="00CF5BDA" w:rsidRPr="002F0076" w:rsidRDefault="00CF5BDA" w:rsidP="00CF5BDA">
      <w:pPr>
        <w:spacing w:after="0" w:line="360" w:lineRule="auto"/>
        <w:jc w:val="center"/>
        <w:rPr>
          <w:rFonts w:ascii="Times New Roman" w:eastAsia="Calibri" w:hAnsi="Times New Roman" w:cs="Times New Roman"/>
          <w:b/>
          <w:sz w:val="56"/>
          <w:szCs w:val="56"/>
        </w:rPr>
      </w:pPr>
      <w:r w:rsidRPr="002F0076">
        <w:rPr>
          <w:rFonts w:ascii="Times New Roman" w:eastAsia="Calibri" w:hAnsi="Times New Roman" w:cs="Times New Roman"/>
          <w:b/>
          <w:bCs/>
          <w:color w:val="17365D" w:themeColor="text2" w:themeShade="BF"/>
          <w:sz w:val="56"/>
          <w:szCs w:val="56"/>
        </w:rPr>
        <w:t>Бабанова Сергея Александровича</w:t>
      </w:r>
    </w:p>
    <w:p w:rsidR="00CF5BDA" w:rsidRPr="002F0076" w:rsidRDefault="00CF5BDA" w:rsidP="00CF5BDA">
      <w:pPr>
        <w:spacing w:after="0" w:line="360" w:lineRule="auto"/>
        <w:jc w:val="center"/>
        <w:rPr>
          <w:rFonts w:ascii="Times New Roman" w:eastAsia="Calibri" w:hAnsi="Times New Roman" w:cs="Times New Roman"/>
          <w:b/>
          <w:i/>
          <w:color w:val="17365D" w:themeColor="text2" w:themeShade="BF"/>
          <w:sz w:val="56"/>
          <w:szCs w:val="56"/>
        </w:rPr>
      </w:pPr>
      <w:r w:rsidRPr="002F0076">
        <w:rPr>
          <w:rFonts w:ascii="Times New Roman" w:eastAsia="Calibri" w:hAnsi="Times New Roman" w:cs="Times New Roman"/>
          <w:b/>
          <w:bCs/>
          <w:i/>
          <w:color w:val="17365D" w:themeColor="text2" w:themeShade="BF"/>
          <w:sz w:val="56"/>
          <w:szCs w:val="56"/>
        </w:rPr>
        <w:t>«Об итогах работы Администрации</w:t>
      </w:r>
    </w:p>
    <w:p w:rsidR="00CF5BDA" w:rsidRPr="002F0076" w:rsidRDefault="00CF5BDA" w:rsidP="00CF5BDA">
      <w:pPr>
        <w:spacing w:after="0" w:line="360" w:lineRule="auto"/>
        <w:jc w:val="center"/>
        <w:rPr>
          <w:rFonts w:ascii="Times New Roman" w:eastAsia="Calibri" w:hAnsi="Times New Roman" w:cs="Times New Roman"/>
          <w:b/>
          <w:i/>
          <w:color w:val="17365D" w:themeColor="text2" w:themeShade="BF"/>
          <w:sz w:val="56"/>
          <w:szCs w:val="56"/>
        </w:rPr>
      </w:pPr>
      <w:r w:rsidRPr="002F0076">
        <w:rPr>
          <w:rFonts w:ascii="Times New Roman" w:eastAsia="Calibri" w:hAnsi="Times New Roman" w:cs="Times New Roman"/>
          <w:b/>
          <w:bCs/>
          <w:i/>
          <w:color w:val="17365D" w:themeColor="text2" w:themeShade="BF"/>
          <w:sz w:val="56"/>
          <w:szCs w:val="56"/>
        </w:rPr>
        <w:t>Шуйского муниципального района</w:t>
      </w:r>
    </w:p>
    <w:p w:rsidR="00CF5BDA" w:rsidRPr="002F0076" w:rsidRDefault="00CF5BDA" w:rsidP="00CF5BDA">
      <w:pPr>
        <w:spacing w:after="0" w:line="360" w:lineRule="auto"/>
        <w:jc w:val="center"/>
        <w:rPr>
          <w:rFonts w:ascii="Times New Roman" w:eastAsia="Calibri" w:hAnsi="Times New Roman" w:cs="Times New Roman"/>
          <w:b/>
          <w:bCs/>
          <w:i/>
          <w:color w:val="17365D" w:themeColor="text2" w:themeShade="BF"/>
          <w:sz w:val="56"/>
          <w:szCs w:val="56"/>
        </w:rPr>
      </w:pPr>
      <w:r w:rsidRPr="002F0076">
        <w:rPr>
          <w:rFonts w:ascii="Times New Roman" w:eastAsia="Calibri" w:hAnsi="Times New Roman" w:cs="Times New Roman"/>
          <w:b/>
          <w:bCs/>
          <w:i/>
          <w:color w:val="17365D" w:themeColor="text2" w:themeShade="BF"/>
          <w:sz w:val="56"/>
          <w:szCs w:val="56"/>
        </w:rPr>
        <w:t>в 202</w:t>
      </w:r>
      <w:r>
        <w:rPr>
          <w:rFonts w:ascii="Times New Roman" w:eastAsia="Calibri" w:hAnsi="Times New Roman" w:cs="Times New Roman"/>
          <w:b/>
          <w:bCs/>
          <w:i/>
          <w:color w:val="17365D" w:themeColor="text2" w:themeShade="BF"/>
          <w:sz w:val="56"/>
          <w:szCs w:val="56"/>
        </w:rPr>
        <w:t>2</w:t>
      </w:r>
      <w:r w:rsidRPr="002F0076">
        <w:rPr>
          <w:rFonts w:ascii="Times New Roman" w:eastAsia="Calibri" w:hAnsi="Times New Roman" w:cs="Times New Roman"/>
          <w:b/>
          <w:bCs/>
          <w:i/>
          <w:color w:val="17365D" w:themeColor="text2" w:themeShade="BF"/>
          <w:sz w:val="56"/>
          <w:szCs w:val="56"/>
        </w:rPr>
        <w:t xml:space="preserve"> году и задачах на 202</w:t>
      </w:r>
      <w:r>
        <w:rPr>
          <w:rFonts w:ascii="Times New Roman" w:eastAsia="Calibri" w:hAnsi="Times New Roman" w:cs="Times New Roman"/>
          <w:b/>
          <w:bCs/>
          <w:i/>
          <w:color w:val="17365D" w:themeColor="text2" w:themeShade="BF"/>
          <w:sz w:val="56"/>
          <w:szCs w:val="56"/>
        </w:rPr>
        <w:t>3</w:t>
      </w:r>
      <w:r w:rsidRPr="002F0076">
        <w:rPr>
          <w:rFonts w:ascii="Times New Roman" w:eastAsia="Calibri" w:hAnsi="Times New Roman" w:cs="Times New Roman"/>
          <w:b/>
          <w:bCs/>
          <w:i/>
          <w:color w:val="17365D" w:themeColor="text2" w:themeShade="BF"/>
          <w:sz w:val="56"/>
          <w:szCs w:val="56"/>
        </w:rPr>
        <w:t xml:space="preserve"> год»</w:t>
      </w:r>
    </w:p>
    <w:p w:rsidR="00CF5BDA" w:rsidRDefault="00CF5BDA" w:rsidP="00CF5BDA">
      <w:pPr>
        <w:spacing w:after="0" w:line="360" w:lineRule="auto"/>
        <w:jc w:val="center"/>
        <w:rPr>
          <w:rFonts w:ascii="Arial" w:eastAsia="Calibri" w:hAnsi="Arial" w:cs="Arial"/>
          <w:b/>
          <w:bCs/>
          <w:i/>
          <w:color w:val="17365D" w:themeColor="text2" w:themeShade="BF"/>
          <w:sz w:val="52"/>
          <w:szCs w:val="52"/>
        </w:rPr>
      </w:pPr>
    </w:p>
    <w:p w:rsidR="00CF5BDA" w:rsidRDefault="00CF5BDA" w:rsidP="00CF5BDA">
      <w:pPr>
        <w:spacing w:after="0" w:line="360" w:lineRule="auto"/>
        <w:jc w:val="center"/>
        <w:rPr>
          <w:rFonts w:ascii="Arial" w:eastAsia="Calibri" w:hAnsi="Arial" w:cs="Arial"/>
          <w:b/>
          <w:bCs/>
          <w:i/>
          <w:color w:val="17365D" w:themeColor="text2" w:themeShade="BF"/>
          <w:sz w:val="52"/>
          <w:szCs w:val="52"/>
        </w:rPr>
      </w:pPr>
    </w:p>
    <w:p w:rsidR="00CF5BDA" w:rsidRDefault="00CF5BDA" w:rsidP="00CF5BDA">
      <w:pPr>
        <w:spacing w:after="0" w:line="360" w:lineRule="auto"/>
        <w:jc w:val="center"/>
        <w:rPr>
          <w:rFonts w:ascii="Arial" w:eastAsia="Calibri" w:hAnsi="Arial" w:cs="Arial"/>
          <w:b/>
          <w:bCs/>
          <w:i/>
          <w:color w:val="17365D" w:themeColor="text2" w:themeShade="BF"/>
          <w:sz w:val="52"/>
          <w:szCs w:val="52"/>
        </w:rPr>
      </w:pPr>
    </w:p>
    <w:p w:rsidR="00CF5BDA" w:rsidRDefault="00CF5BDA" w:rsidP="00CF5BDA">
      <w:pPr>
        <w:spacing w:after="0" w:line="360" w:lineRule="auto"/>
        <w:jc w:val="center"/>
        <w:rPr>
          <w:rFonts w:ascii="Arial" w:eastAsia="Calibri" w:hAnsi="Arial" w:cs="Arial"/>
          <w:b/>
          <w:bCs/>
          <w:i/>
          <w:color w:val="17365D" w:themeColor="text2" w:themeShade="BF"/>
          <w:sz w:val="52"/>
          <w:szCs w:val="52"/>
        </w:rPr>
      </w:pPr>
    </w:p>
    <w:p w:rsidR="00CF5BDA" w:rsidRDefault="00CF5BDA" w:rsidP="00CF5BDA">
      <w:pPr>
        <w:spacing w:after="0" w:line="360" w:lineRule="auto"/>
        <w:jc w:val="center"/>
        <w:rPr>
          <w:rFonts w:ascii="Arial" w:eastAsia="Calibri" w:hAnsi="Arial" w:cs="Arial"/>
          <w:b/>
          <w:i/>
          <w:color w:val="17365D" w:themeColor="text2" w:themeShade="BF"/>
          <w:sz w:val="36"/>
          <w:szCs w:val="36"/>
        </w:rPr>
      </w:pPr>
    </w:p>
    <w:p w:rsidR="00CF5BDA" w:rsidRPr="008C7066" w:rsidRDefault="00CF5BDA" w:rsidP="00CF5BDA">
      <w:pPr>
        <w:spacing w:after="0" w:line="360" w:lineRule="auto"/>
        <w:jc w:val="center"/>
        <w:rPr>
          <w:rFonts w:ascii="Arial" w:eastAsia="Calibri" w:hAnsi="Arial" w:cs="Arial"/>
          <w:b/>
          <w:i/>
          <w:color w:val="17365D" w:themeColor="text2" w:themeShade="BF"/>
          <w:sz w:val="36"/>
          <w:szCs w:val="36"/>
        </w:rPr>
      </w:pPr>
      <w:r>
        <w:rPr>
          <w:rFonts w:ascii="Arial" w:eastAsia="Calibri" w:hAnsi="Arial" w:cs="Arial"/>
          <w:b/>
          <w:i/>
          <w:color w:val="17365D" w:themeColor="text2" w:themeShade="BF"/>
          <w:sz w:val="36"/>
          <w:szCs w:val="36"/>
        </w:rPr>
        <w:t>16 марта 2023 г.</w:t>
      </w:r>
    </w:p>
    <w:p w:rsidR="00CF5BDA" w:rsidRDefault="00CF5BDA" w:rsidP="002F7554">
      <w:pPr>
        <w:spacing w:after="0"/>
        <w:ind w:firstLine="709"/>
        <w:jc w:val="center"/>
        <w:rPr>
          <w:rFonts w:ascii="Times New Roman" w:hAnsi="Times New Roman" w:cs="Times New Roman"/>
          <w:b/>
          <w:sz w:val="28"/>
          <w:szCs w:val="28"/>
        </w:rPr>
      </w:pPr>
    </w:p>
    <w:p w:rsidR="00CF5BDA" w:rsidRDefault="00CF5BDA" w:rsidP="002F7554">
      <w:pPr>
        <w:spacing w:after="0"/>
        <w:ind w:firstLine="709"/>
        <w:jc w:val="center"/>
        <w:rPr>
          <w:rFonts w:ascii="Times New Roman" w:hAnsi="Times New Roman" w:cs="Times New Roman"/>
          <w:b/>
          <w:sz w:val="28"/>
          <w:szCs w:val="28"/>
        </w:rPr>
      </w:pPr>
    </w:p>
    <w:p w:rsidR="00CF5BDA" w:rsidRDefault="00CF5BDA" w:rsidP="002F7554">
      <w:pPr>
        <w:spacing w:after="0"/>
        <w:ind w:firstLine="709"/>
        <w:jc w:val="center"/>
        <w:rPr>
          <w:rFonts w:ascii="Times New Roman" w:hAnsi="Times New Roman" w:cs="Times New Roman"/>
          <w:b/>
          <w:sz w:val="28"/>
          <w:szCs w:val="28"/>
        </w:rPr>
      </w:pPr>
    </w:p>
    <w:p w:rsidR="008B1F33" w:rsidRPr="00665F62" w:rsidRDefault="008B1F33" w:rsidP="002F7554">
      <w:pPr>
        <w:spacing w:after="0"/>
        <w:ind w:firstLine="709"/>
        <w:jc w:val="center"/>
        <w:rPr>
          <w:rFonts w:ascii="Times New Roman" w:hAnsi="Times New Roman" w:cs="Times New Roman"/>
          <w:b/>
          <w:sz w:val="28"/>
          <w:szCs w:val="28"/>
        </w:rPr>
      </w:pPr>
      <w:r w:rsidRPr="00665F62">
        <w:rPr>
          <w:rFonts w:ascii="Times New Roman" w:hAnsi="Times New Roman" w:cs="Times New Roman"/>
          <w:b/>
          <w:sz w:val="28"/>
          <w:szCs w:val="28"/>
        </w:rPr>
        <w:t>Уважаемые депутаты,  коллеги, участники заседания!</w:t>
      </w:r>
    </w:p>
    <w:p w:rsidR="008B1F33" w:rsidRPr="00665F62" w:rsidRDefault="008B1F33" w:rsidP="002F7554">
      <w:pPr>
        <w:spacing w:after="0"/>
        <w:ind w:firstLine="709"/>
        <w:jc w:val="both"/>
        <w:rPr>
          <w:rFonts w:ascii="Times New Roman" w:hAnsi="Times New Roman" w:cs="Times New Roman"/>
          <w:sz w:val="28"/>
          <w:szCs w:val="28"/>
        </w:rPr>
      </w:pPr>
    </w:p>
    <w:p w:rsidR="00540BF4" w:rsidRPr="00665F62" w:rsidRDefault="00540BF4"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В соответствии с действующим законодательством и Уставом муниципального образования «Шуйский муниципальный район Ивановской области»  вашему вниманию представляется итоговый отчет о деятельности администрации района в 2022 году,  который  стал для всех нас очередным годом серьезных перемен, годом единения и трансформаций. В данном выступлении приводятся обобщенные сведения об основных итогах работы, которая строилась в соответствии с приоритетами, определенными  стратегией Президента Российской Федерации,  и задачами, поставленными перед нами Губернатором Ивановской области, и, конечно же, в соответствии с теми вопросами и обращениями, решение которых необходимо для жителей нашего муниципалитета.</w:t>
      </w:r>
    </w:p>
    <w:p w:rsidR="00540BF4" w:rsidRPr="00665F62" w:rsidRDefault="00540BF4" w:rsidP="002F7554">
      <w:pPr>
        <w:pStyle w:val="a3"/>
        <w:spacing w:before="0" w:beforeAutospacing="0" w:after="0" w:afterAutospacing="0" w:line="276" w:lineRule="auto"/>
        <w:ind w:firstLine="709"/>
        <w:jc w:val="both"/>
        <w:rPr>
          <w:sz w:val="28"/>
          <w:szCs w:val="28"/>
        </w:rPr>
      </w:pPr>
      <w:r w:rsidRPr="00665F62">
        <w:rPr>
          <w:sz w:val="28"/>
          <w:szCs w:val="28"/>
        </w:rPr>
        <w:t xml:space="preserve">Определённой корректировки наших планов в отчетном периоде потребовали последствия и вызовы политического и </w:t>
      </w:r>
      <w:proofErr w:type="spellStart"/>
      <w:r w:rsidRPr="00665F62">
        <w:rPr>
          <w:sz w:val="28"/>
          <w:szCs w:val="28"/>
        </w:rPr>
        <w:t>санкционного</w:t>
      </w:r>
      <w:proofErr w:type="spellEnd"/>
      <w:r w:rsidRPr="00665F62">
        <w:rPr>
          <w:sz w:val="28"/>
          <w:szCs w:val="28"/>
        </w:rPr>
        <w:t xml:space="preserve"> давления со стороны стран Запада в связи с объявленной Президентом РФ специальной военной операцией. </w:t>
      </w:r>
    </w:p>
    <w:p w:rsidR="00540BF4" w:rsidRPr="00665F62" w:rsidRDefault="00540BF4"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Работа по оказанию содействия в проведении частичной мобилизации, начавшейся 21 сентября 2022 года,  проведена в строгом соответствии с требованиями, установленными нормативными правовыми актами Правительства Российской Федерации. Реализация мер, в том числе региональных, по оказанию социальной поддержки участникам СВО и их семьям находится у меня на личном контроле.</w:t>
      </w:r>
    </w:p>
    <w:p w:rsidR="00540BF4" w:rsidRPr="00665F62" w:rsidRDefault="00540BF4"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Нами обеспечен сбор средств, обмундирования, снаряжения, продуктов питания и медицинских препаратов для солдат и офицеров. Огромное спасибо всем, кто поддержал и продолжает поддерживать наших военнослужащих. В октябре начал работать  штаб Всероссийской акции взаимопомощи #МЫВМЕСТЕ. Основная задача </w:t>
      </w:r>
      <w:proofErr w:type="gramStart"/>
      <w:r w:rsidRPr="00665F62">
        <w:rPr>
          <w:sz w:val="28"/>
          <w:szCs w:val="28"/>
        </w:rPr>
        <w:t>которого</w:t>
      </w:r>
      <w:proofErr w:type="gramEnd"/>
      <w:r w:rsidRPr="00665F62">
        <w:rPr>
          <w:sz w:val="28"/>
          <w:szCs w:val="28"/>
        </w:rPr>
        <w:t xml:space="preserve">  -  взаимодействие с  семьями мобилизованных граждан. Все поступившие заявки от семей оперативно отрабатываются с привлечением районных служб и волонтеров.</w:t>
      </w:r>
    </w:p>
    <w:p w:rsidR="00540BF4" w:rsidRPr="00665F62" w:rsidRDefault="00540BF4" w:rsidP="002F7554">
      <w:pPr>
        <w:pStyle w:val="a3"/>
        <w:spacing w:before="0" w:beforeAutospacing="0" w:after="0" w:afterAutospacing="0" w:line="276" w:lineRule="auto"/>
        <w:ind w:firstLine="709"/>
        <w:jc w:val="both"/>
        <w:rPr>
          <w:sz w:val="28"/>
          <w:szCs w:val="28"/>
        </w:rPr>
      </w:pPr>
      <w:r w:rsidRPr="00665F62">
        <w:rPr>
          <w:sz w:val="28"/>
          <w:szCs w:val="28"/>
        </w:rPr>
        <w:t>Несмотря на возникающие сложности,  актуальными остаются традиционные вопросы деятельности Администрации района. В ежедневном режиме осуществляется мониторинг ситуации, оцениваются происходящие изменения. Незамедлительно принимаются необходимые меры.</w:t>
      </w:r>
    </w:p>
    <w:p w:rsidR="00540BF4" w:rsidRPr="00665F62" w:rsidRDefault="00540BF4"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Приоритетными направлениями в работе остаются:  стабильное функционирование всех социальных учреждений и производственных предприятий, строительство и модернизация инфраструктуры, дорожной отрасли, повышение инвестиционной привлекательности района.</w:t>
      </w:r>
    </w:p>
    <w:p w:rsidR="00540BF4" w:rsidRPr="00665F62" w:rsidRDefault="00540BF4" w:rsidP="002F7554">
      <w:pPr>
        <w:pStyle w:val="a3"/>
        <w:spacing w:before="0" w:beforeAutospacing="0" w:after="0" w:afterAutospacing="0" w:line="276" w:lineRule="auto"/>
        <w:ind w:firstLine="709"/>
        <w:jc w:val="both"/>
        <w:rPr>
          <w:sz w:val="28"/>
          <w:szCs w:val="28"/>
        </w:rPr>
      </w:pPr>
      <w:r w:rsidRPr="00665F62">
        <w:rPr>
          <w:sz w:val="28"/>
          <w:szCs w:val="28"/>
        </w:rPr>
        <w:lastRenderedPageBreak/>
        <w:t xml:space="preserve">Мы продолжили реализацию национальных и региональных проектов, общий  объем </w:t>
      </w:r>
      <w:proofErr w:type="gramStart"/>
      <w:r w:rsidRPr="00665F62">
        <w:rPr>
          <w:sz w:val="28"/>
          <w:szCs w:val="28"/>
        </w:rPr>
        <w:t>финансирования</w:t>
      </w:r>
      <w:proofErr w:type="gramEnd"/>
      <w:r w:rsidRPr="00665F62">
        <w:rPr>
          <w:sz w:val="28"/>
          <w:szCs w:val="28"/>
        </w:rPr>
        <w:t xml:space="preserve"> которых в отчетном году составил более 52 млн. рублей.</w:t>
      </w:r>
    </w:p>
    <w:p w:rsidR="00A81C9B" w:rsidRPr="00665F62" w:rsidRDefault="00A81C9B" w:rsidP="002F7554">
      <w:pPr>
        <w:pStyle w:val="a3"/>
        <w:spacing w:before="0" w:beforeAutospacing="0" w:after="0" w:afterAutospacing="0" w:line="276" w:lineRule="auto"/>
        <w:ind w:firstLine="709"/>
        <w:jc w:val="both"/>
        <w:rPr>
          <w:b/>
          <w:sz w:val="28"/>
          <w:szCs w:val="28"/>
        </w:rPr>
      </w:pPr>
      <w:r w:rsidRPr="00665F62">
        <w:rPr>
          <w:b/>
          <w:sz w:val="28"/>
          <w:szCs w:val="28"/>
        </w:rPr>
        <w:t>Финансирование масштабных проектов требует особого внимания к сбалансированности доходной и расходной части бюджета.</w:t>
      </w:r>
    </w:p>
    <w:p w:rsidR="00B02484" w:rsidRPr="00665F62" w:rsidRDefault="00B02484"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Бюджет района за 2022 год исполнен по доходам в сумме 480 961,3 тыс. руб. (100,6%), по расходам – 465 134,9 тыс. руб. (91,8%).</w:t>
      </w:r>
    </w:p>
    <w:p w:rsidR="00B02484" w:rsidRPr="00665F62" w:rsidRDefault="00B02484"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В истекшем году главными направлениями в части оптимизации районного бюджета стали увеличение доходной части за счет увеличения доли собственных доходов, </w:t>
      </w:r>
      <w:proofErr w:type="gramStart"/>
      <w:r w:rsidRPr="00665F62">
        <w:rPr>
          <w:rFonts w:ascii="Times New Roman" w:hAnsi="Times New Roman" w:cs="Times New Roman"/>
          <w:sz w:val="28"/>
          <w:szCs w:val="28"/>
        </w:rPr>
        <w:t>контроль за</w:t>
      </w:r>
      <w:proofErr w:type="gramEnd"/>
      <w:r w:rsidRPr="00665F62">
        <w:rPr>
          <w:rFonts w:ascii="Times New Roman" w:hAnsi="Times New Roman" w:cs="Times New Roman"/>
          <w:sz w:val="28"/>
          <w:szCs w:val="28"/>
        </w:rPr>
        <w:t xml:space="preserve"> недопущением неэффективных расходов. За отчетный период мы имеем увеличение налоговых доходов на 24,4% к объему запланированных бюджетных назначений (общая их сумма составляет 82 470,5 тыс. руб.), неналоговые доходы поступили в сумме 8 413,4 тыс. руб., что на 1,9% больше плановых назначений.</w:t>
      </w:r>
    </w:p>
    <w:p w:rsidR="00B02484" w:rsidRPr="00665F62" w:rsidRDefault="00B02484"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Безвозмездные поступления в бюджет района поступили в объеме 96,7% от плановых показателей, что составило 390 907,2 тыс. руб.</w:t>
      </w:r>
      <w:r w:rsidRPr="00665F62">
        <w:rPr>
          <w:rFonts w:ascii="Times New Roman" w:hAnsi="Times New Roman" w:cs="Times New Roman"/>
          <w:sz w:val="28"/>
          <w:szCs w:val="28"/>
        </w:rPr>
        <w:tab/>
      </w:r>
      <w:r w:rsidRPr="00665F62">
        <w:rPr>
          <w:rFonts w:ascii="Times New Roman" w:hAnsi="Times New Roman" w:cs="Times New Roman"/>
          <w:sz w:val="28"/>
          <w:szCs w:val="28"/>
        </w:rPr>
        <w:tab/>
      </w:r>
      <w:r w:rsidRPr="00665F62">
        <w:rPr>
          <w:rFonts w:ascii="Times New Roman" w:hAnsi="Times New Roman" w:cs="Times New Roman"/>
          <w:sz w:val="28"/>
          <w:szCs w:val="28"/>
        </w:rPr>
        <w:tab/>
        <w:t>Расходы бюджета в отчетном году производились в пределах лимитов бюджетных обязательств. В структуре расходов бюджета наибольший удельный вес заняла социально-культурная сфера (70,9%). Расходы на национальную экономику, в том числе дорожное хозяйство – 8,3%. Расходы на жилищно-коммунальное хозяйство в общей сумме расходов составили 9,3%, общегосударственные расходы – 11,4%.</w:t>
      </w:r>
    </w:p>
    <w:p w:rsidR="00B02484" w:rsidRPr="00665F62" w:rsidRDefault="00B02484"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Бюджет на 2022 год и на плановый период был сформирован на основе 12 муниципальных программ. Общая сумма на программные мероприятия составляет 455 853,4 тыс. рублей (</w:t>
      </w:r>
      <w:bookmarkStart w:id="0" w:name="_GoBack"/>
      <w:bookmarkEnd w:id="0"/>
      <w:r w:rsidRPr="00665F62">
        <w:rPr>
          <w:rFonts w:ascii="Times New Roman" w:hAnsi="Times New Roman" w:cs="Times New Roman"/>
          <w:sz w:val="28"/>
          <w:szCs w:val="28"/>
        </w:rPr>
        <w:t>98,0% от всех расходов бюджета).</w:t>
      </w:r>
    </w:p>
    <w:p w:rsidR="00081AE9" w:rsidRPr="00665F62" w:rsidRDefault="00081AE9" w:rsidP="002F7554">
      <w:pPr>
        <w:tabs>
          <w:tab w:val="left" w:pos="670"/>
        </w:tabs>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В отчетном периоде была проведена большая работа по образованию земельных участков путем перераспределения земельных участков, что позволило пополнить бюджет на сумму </w:t>
      </w:r>
      <w:r w:rsidR="00090DDC" w:rsidRPr="00665F62">
        <w:rPr>
          <w:rFonts w:ascii="Times New Roman" w:hAnsi="Times New Roman" w:cs="Times New Roman"/>
          <w:sz w:val="28"/>
          <w:szCs w:val="28"/>
        </w:rPr>
        <w:t>2 345 510,88</w:t>
      </w:r>
      <w:r w:rsidRPr="00665F62">
        <w:rPr>
          <w:rFonts w:ascii="Times New Roman" w:hAnsi="Times New Roman" w:cs="Times New Roman"/>
          <w:sz w:val="28"/>
          <w:szCs w:val="28"/>
        </w:rPr>
        <w:t xml:space="preserve"> рублей.</w:t>
      </w:r>
    </w:p>
    <w:p w:rsidR="00081AE9" w:rsidRPr="00665F62" w:rsidRDefault="00081AE9" w:rsidP="002F7554">
      <w:pPr>
        <w:spacing w:after="0"/>
        <w:ind w:firstLine="709"/>
        <w:jc w:val="both"/>
        <w:rPr>
          <w:rFonts w:ascii="Times New Roman" w:eastAsia="Calibri" w:hAnsi="Times New Roman" w:cs="Times New Roman"/>
          <w:sz w:val="28"/>
          <w:szCs w:val="28"/>
        </w:rPr>
      </w:pPr>
      <w:r w:rsidRPr="00665F62">
        <w:rPr>
          <w:rFonts w:ascii="Times New Roman" w:eastAsia="Calibri" w:hAnsi="Times New Roman" w:cs="Times New Roman"/>
          <w:sz w:val="28"/>
          <w:szCs w:val="28"/>
        </w:rPr>
        <w:t xml:space="preserve"> </w:t>
      </w:r>
      <w:r w:rsidRPr="00665F62">
        <w:rPr>
          <w:rFonts w:ascii="Times New Roman" w:hAnsi="Times New Roman" w:cs="Times New Roman"/>
          <w:sz w:val="28"/>
          <w:szCs w:val="28"/>
        </w:rPr>
        <w:t>В 2022 году отделом по управлению имуществом и муниципальным заказам Администрации Шуйского муниципального района, выполняющим функции уполномоченного органа по размещению заказов, было проведено 9</w:t>
      </w:r>
      <w:r w:rsidR="001B3B8A" w:rsidRPr="00665F62">
        <w:rPr>
          <w:rFonts w:ascii="Times New Roman" w:hAnsi="Times New Roman" w:cs="Times New Roman"/>
          <w:sz w:val="28"/>
          <w:szCs w:val="28"/>
        </w:rPr>
        <w:t>7</w:t>
      </w:r>
      <w:r w:rsidRPr="00665F62">
        <w:rPr>
          <w:rFonts w:ascii="Times New Roman" w:hAnsi="Times New Roman" w:cs="Times New Roman"/>
          <w:sz w:val="28"/>
          <w:szCs w:val="28"/>
        </w:rPr>
        <w:t xml:space="preserve"> конкурентных процедур (аукционы и запросы котировок в электронной форме). </w:t>
      </w:r>
      <w:r w:rsidRPr="00665F62">
        <w:rPr>
          <w:rFonts w:ascii="Times New Roman" w:eastAsia="Calibri" w:hAnsi="Times New Roman" w:cs="Times New Roman"/>
          <w:sz w:val="28"/>
          <w:szCs w:val="28"/>
        </w:rPr>
        <w:t xml:space="preserve">По итогам проведенных торгов сумма заключенных муниципальных контрактов составила </w:t>
      </w:r>
      <w:r w:rsidR="00BD2ABF" w:rsidRPr="00665F62">
        <w:rPr>
          <w:rFonts w:ascii="Times New Roman" w:eastAsia="Calibri" w:hAnsi="Times New Roman" w:cs="Times New Roman"/>
          <w:sz w:val="28"/>
          <w:szCs w:val="28"/>
        </w:rPr>
        <w:t>39 652 351,37</w:t>
      </w:r>
      <w:r w:rsidRPr="00665F62">
        <w:rPr>
          <w:rFonts w:ascii="Times New Roman" w:eastAsia="Calibri" w:hAnsi="Times New Roman" w:cs="Times New Roman"/>
          <w:sz w:val="28"/>
          <w:szCs w:val="28"/>
        </w:rPr>
        <w:t xml:space="preserve"> руб., в результате размещения муниципального заказа путем проведения торгов была достигнута экономия бюджетных сре</w:t>
      </w:r>
      <w:proofErr w:type="gramStart"/>
      <w:r w:rsidRPr="00665F62">
        <w:rPr>
          <w:rFonts w:ascii="Times New Roman" w:eastAsia="Calibri" w:hAnsi="Times New Roman" w:cs="Times New Roman"/>
          <w:sz w:val="28"/>
          <w:szCs w:val="28"/>
        </w:rPr>
        <w:t>дств в р</w:t>
      </w:r>
      <w:proofErr w:type="gramEnd"/>
      <w:r w:rsidRPr="00665F62">
        <w:rPr>
          <w:rFonts w:ascii="Times New Roman" w:eastAsia="Calibri" w:hAnsi="Times New Roman" w:cs="Times New Roman"/>
          <w:sz w:val="28"/>
          <w:szCs w:val="28"/>
        </w:rPr>
        <w:t xml:space="preserve">азмере </w:t>
      </w:r>
      <w:r w:rsidR="00BD2ABF" w:rsidRPr="00665F62">
        <w:rPr>
          <w:rFonts w:ascii="Times New Roman" w:eastAsia="Calibri" w:hAnsi="Times New Roman" w:cs="Times New Roman"/>
          <w:sz w:val="28"/>
          <w:szCs w:val="28"/>
        </w:rPr>
        <w:t>3 964 361,78</w:t>
      </w:r>
      <w:r w:rsidRPr="00665F62">
        <w:rPr>
          <w:rFonts w:ascii="Times New Roman" w:eastAsia="Calibri" w:hAnsi="Times New Roman" w:cs="Times New Roman"/>
          <w:sz w:val="28"/>
          <w:szCs w:val="28"/>
        </w:rPr>
        <w:t xml:space="preserve"> руб. </w:t>
      </w:r>
    </w:p>
    <w:p w:rsidR="00D31B61" w:rsidRPr="00665F62" w:rsidRDefault="00D31B61" w:rsidP="002F7554">
      <w:pPr>
        <w:spacing w:after="0"/>
        <w:ind w:firstLine="709"/>
        <w:rPr>
          <w:rFonts w:ascii="Times New Roman" w:hAnsi="Times New Roman" w:cs="Times New Roman"/>
          <w:sz w:val="28"/>
          <w:szCs w:val="28"/>
        </w:rPr>
      </w:pPr>
    </w:p>
    <w:p w:rsidR="005F4F28" w:rsidRPr="00665F62" w:rsidRDefault="005F4F28" w:rsidP="002F7554">
      <w:pPr>
        <w:spacing w:after="0"/>
        <w:ind w:firstLine="709"/>
        <w:jc w:val="both"/>
        <w:rPr>
          <w:rFonts w:ascii="Times New Roman" w:hAnsi="Times New Roman" w:cs="Times New Roman"/>
          <w:b/>
          <w:sz w:val="28"/>
          <w:szCs w:val="28"/>
        </w:rPr>
      </w:pPr>
      <w:r w:rsidRPr="00665F62">
        <w:rPr>
          <w:rFonts w:ascii="Times New Roman" w:hAnsi="Times New Roman" w:cs="Times New Roman"/>
          <w:b/>
          <w:sz w:val="28"/>
          <w:szCs w:val="28"/>
        </w:rPr>
        <w:t>Коротко о социально-экономическом положении района.</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lastRenderedPageBreak/>
        <w:t>Численность населения района на 01.01.2022 год составляет 20051 человек, из них трудоспособного населения – 10477 чел. По данным ОГКУ «Шуйский межрайонный центр занятости населения», уровень регистрируемой безработицы на 09.01.2023 года составил 0,1% от трудоспособного населения района, численность безработных составляет 15 человек.</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По состоянию на 31 декабря 2021 года в районе зарегистрировано 625 субъектов малого и среднего предпринимательства: 234 юридических лица и 391 индивидуальных предпринимателей. По сравнению с 2021 годом увеличение</w:t>
      </w:r>
      <w:r w:rsidRPr="00665F62">
        <w:rPr>
          <w:rFonts w:ascii="Times New Roman" w:hAnsi="Times New Roman" w:cs="Times New Roman"/>
          <w:b/>
          <w:sz w:val="28"/>
          <w:szCs w:val="28"/>
        </w:rPr>
        <w:t xml:space="preserve"> </w:t>
      </w:r>
      <w:r w:rsidRPr="00665F62">
        <w:rPr>
          <w:rFonts w:ascii="Times New Roman" w:hAnsi="Times New Roman" w:cs="Times New Roman"/>
          <w:sz w:val="28"/>
          <w:szCs w:val="28"/>
        </w:rPr>
        <w:t>составило 5,4 %.</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По данным </w:t>
      </w:r>
      <w:proofErr w:type="spellStart"/>
      <w:r w:rsidRPr="00665F62">
        <w:rPr>
          <w:rFonts w:ascii="Times New Roman" w:hAnsi="Times New Roman" w:cs="Times New Roman"/>
          <w:sz w:val="28"/>
          <w:szCs w:val="28"/>
        </w:rPr>
        <w:t>Ивановостата</w:t>
      </w:r>
      <w:proofErr w:type="spellEnd"/>
      <w:r w:rsidRPr="00665F62">
        <w:rPr>
          <w:rFonts w:ascii="Times New Roman" w:hAnsi="Times New Roman" w:cs="Times New Roman"/>
          <w:sz w:val="28"/>
          <w:szCs w:val="28"/>
        </w:rPr>
        <w:t xml:space="preserve">,  размер средней заработной платы в районе за январь-октябрь 2022 года - 30042 рубля (+13,3 % к периоду предыдущего года). </w:t>
      </w:r>
    </w:p>
    <w:p w:rsidR="005F4F28" w:rsidRPr="00665F62" w:rsidRDefault="005F4F28" w:rsidP="002F7554">
      <w:pPr>
        <w:spacing w:after="0"/>
        <w:ind w:firstLine="709"/>
        <w:jc w:val="both"/>
        <w:rPr>
          <w:rFonts w:ascii="Times New Roman" w:hAnsi="Times New Roman" w:cs="Times New Roman"/>
          <w:b/>
          <w:sz w:val="28"/>
          <w:szCs w:val="28"/>
        </w:rPr>
      </w:pPr>
      <w:r w:rsidRPr="00665F62">
        <w:rPr>
          <w:rFonts w:ascii="Times New Roman" w:hAnsi="Times New Roman" w:cs="Times New Roman"/>
          <w:b/>
          <w:sz w:val="28"/>
          <w:szCs w:val="28"/>
        </w:rPr>
        <w:t>Промышленное производство:</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На данный момент на территории района более крупными предприятиями остаются: </w:t>
      </w:r>
    </w:p>
    <w:p w:rsidR="005F4F28" w:rsidRPr="00665F62" w:rsidRDefault="005F4F28" w:rsidP="002F7554">
      <w:pPr>
        <w:numPr>
          <w:ilvl w:val="0"/>
          <w:numId w:val="2"/>
        </w:numPr>
        <w:spacing w:after="0"/>
        <w:ind w:left="0"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ИП Бубнов Александр </w:t>
      </w:r>
      <w:proofErr w:type="spellStart"/>
      <w:r w:rsidRPr="00665F62">
        <w:rPr>
          <w:rFonts w:ascii="Times New Roman" w:hAnsi="Times New Roman" w:cs="Times New Roman"/>
          <w:sz w:val="28"/>
          <w:szCs w:val="28"/>
        </w:rPr>
        <w:t>Ювенальевич</w:t>
      </w:r>
      <w:proofErr w:type="spellEnd"/>
      <w:r w:rsidRPr="00665F62">
        <w:rPr>
          <w:rFonts w:ascii="Times New Roman" w:hAnsi="Times New Roman" w:cs="Times New Roman"/>
          <w:sz w:val="28"/>
          <w:szCs w:val="28"/>
        </w:rPr>
        <w:t xml:space="preserve">, Обособленное подразделение </w:t>
      </w:r>
      <w:proofErr w:type="spellStart"/>
      <w:r w:rsidRPr="00665F62">
        <w:rPr>
          <w:rFonts w:ascii="Times New Roman" w:hAnsi="Times New Roman" w:cs="Times New Roman"/>
          <w:sz w:val="28"/>
          <w:szCs w:val="28"/>
        </w:rPr>
        <w:t>Колобовский</w:t>
      </w:r>
      <w:proofErr w:type="spellEnd"/>
      <w:r w:rsidRPr="00665F62">
        <w:rPr>
          <w:rFonts w:ascii="Times New Roman" w:hAnsi="Times New Roman" w:cs="Times New Roman"/>
          <w:sz w:val="28"/>
          <w:szCs w:val="28"/>
        </w:rPr>
        <w:t xml:space="preserve"> филиал ООО «Возрождение, </w:t>
      </w:r>
      <w:proofErr w:type="spellStart"/>
      <w:r w:rsidRPr="00665F62">
        <w:rPr>
          <w:rFonts w:ascii="Times New Roman" w:hAnsi="Times New Roman" w:cs="Times New Roman"/>
          <w:sz w:val="28"/>
          <w:szCs w:val="28"/>
        </w:rPr>
        <w:t>Колобовский</w:t>
      </w:r>
      <w:proofErr w:type="spellEnd"/>
      <w:r w:rsidRPr="00665F62">
        <w:rPr>
          <w:rFonts w:ascii="Times New Roman" w:hAnsi="Times New Roman" w:cs="Times New Roman"/>
          <w:sz w:val="28"/>
          <w:szCs w:val="28"/>
        </w:rPr>
        <w:t xml:space="preserve"> филиал ООО «</w:t>
      </w:r>
      <w:proofErr w:type="spellStart"/>
      <w:r w:rsidRPr="00665F62">
        <w:rPr>
          <w:rFonts w:ascii="Times New Roman" w:hAnsi="Times New Roman" w:cs="Times New Roman"/>
          <w:sz w:val="28"/>
          <w:szCs w:val="28"/>
        </w:rPr>
        <w:t>Колобовские</w:t>
      </w:r>
      <w:proofErr w:type="spellEnd"/>
      <w:r w:rsidRPr="00665F62">
        <w:rPr>
          <w:rFonts w:ascii="Times New Roman" w:hAnsi="Times New Roman" w:cs="Times New Roman"/>
          <w:sz w:val="28"/>
          <w:szCs w:val="28"/>
        </w:rPr>
        <w:t xml:space="preserve"> ткани», работающие в едином производственном цикле (производство суровых тканей). Объем производства продукции за 2022 год снизился по сравнению с предыдущим годом на 5,75</w:t>
      </w:r>
      <w:r w:rsidRPr="00665F62">
        <w:rPr>
          <w:rFonts w:ascii="Times New Roman" w:hAnsi="Times New Roman" w:cs="Times New Roman"/>
          <w:bCs/>
          <w:sz w:val="28"/>
          <w:szCs w:val="28"/>
        </w:rPr>
        <w:t xml:space="preserve"> </w:t>
      </w:r>
      <w:r w:rsidRPr="00665F62">
        <w:rPr>
          <w:rFonts w:ascii="Times New Roman" w:hAnsi="Times New Roman" w:cs="Times New Roman"/>
          <w:sz w:val="28"/>
          <w:szCs w:val="28"/>
        </w:rPr>
        <w:t xml:space="preserve">% и составил 39,5 млн.кв.м. ткани. </w:t>
      </w:r>
    </w:p>
    <w:p w:rsidR="005F4F28" w:rsidRPr="00665F62" w:rsidRDefault="005F4F28" w:rsidP="002F7554">
      <w:pPr>
        <w:numPr>
          <w:ilvl w:val="0"/>
          <w:numId w:val="2"/>
        </w:numPr>
        <w:spacing w:after="0"/>
        <w:ind w:left="0"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ОАО ХБК «Шуйские ситцы» Ткацкое производство № 2 в д. Филино (производство хлопчатобумажных тканей). Объем производства продукции за 2022 год снизился на 15% и составил 12,32 млн.кв.м. ткани. </w:t>
      </w:r>
    </w:p>
    <w:p w:rsidR="005F4F28" w:rsidRPr="00665F62" w:rsidRDefault="005F4F28" w:rsidP="002F7554">
      <w:pPr>
        <w:pStyle w:val="1"/>
        <w:numPr>
          <w:ilvl w:val="0"/>
          <w:numId w:val="2"/>
        </w:numPr>
        <w:spacing w:after="0"/>
        <w:ind w:left="0" w:firstLine="709"/>
        <w:jc w:val="both"/>
        <w:rPr>
          <w:rFonts w:ascii="Times New Roman" w:hAnsi="Times New Roman"/>
          <w:sz w:val="28"/>
          <w:szCs w:val="28"/>
        </w:rPr>
      </w:pPr>
      <w:r w:rsidRPr="00665F62">
        <w:rPr>
          <w:rFonts w:ascii="Times New Roman" w:hAnsi="Times New Roman"/>
          <w:sz w:val="28"/>
          <w:szCs w:val="28"/>
        </w:rPr>
        <w:t xml:space="preserve"> ООО «Васильевский лесокомбинат» (деревообрабатывающее производство). За 2022 год предприятие произвело столов, стульев, вешалок </w:t>
      </w:r>
      <w:r w:rsidRPr="00665F62">
        <w:rPr>
          <w:rFonts w:ascii="Times New Roman" w:hAnsi="Times New Roman"/>
          <w:bCs/>
          <w:sz w:val="28"/>
          <w:szCs w:val="28"/>
        </w:rPr>
        <w:t>5055</w:t>
      </w:r>
      <w:r w:rsidRPr="00665F62">
        <w:rPr>
          <w:rFonts w:ascii="Times New Roman" w:hAnsi="Times New Roman"/>
          <w:sz w:val="28"/>
          <w:szCs w:val="28"/>
        </w:rPr>
        <w:t xml:space="preserve"> единиц (на 2% больше аналогичного периода 2021 года). </w:t>
      </w:r>
    </w:p>
    <w:p w:rsidR="00F45D74" w:rsidRPr="00665F62" w:rsidRDefault="00F45D74" w:rsidP="002F7554">
      <w:pPr>
        <w:pStyle w:val="a3"/>
        <w:spacing w:before="0" w:beforeAutospacing="0" w:after="0" w:afterAutospacing="0" w:line="276" w:lineRule="auto"/>
        <w:ind w:firstLine="709"/>
        <w:jc w:val="both"/>
        <w:rPr>
          <w:sz w:val="28"/>
          <w:szCs w:val="28"/>
        </w:rPr>
      </w:pPr>
      <w:r w:rsidRPr="00665F62">
        <w:rPr>
          <w:sz w:val="28"/>
          <w:szCs w:val="28"/>
        </w:rPr>
        <w:t xml:space="preserve">Нужно отметить, что районные предприятия продолжают стабильно работать, не произошло закрытий, ликвидаций, массовых высвобождений работников. В целях выявления проблемных вопросов, с которыми столкнулись наши производители в результате </w:t>
      </w:r>
      <w:proofErr w:type="spellStart"/>
      <w:r w:rsidRPr="00665F62">
        <w:rPr>
          <w:sz w:val="28"/>
          <w:szCs w:val="28"/>
        </w:rPr>
        <w:t>санкционного</w:t>
      </w:r>
      <w:proofErr w:type="spellEnd"/>
      <w:r w:rsidRPr="00665F62">
        <w:rPr>
          <w:sz w:val="28"/>
          <w:szCs w:val="28"/>
        </w:rPr>
        <w:t xml:space="preserve"> давления, проведены встречи с руководителями предприятий района и деловыми сообществами.</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При Администрации ШМР продолжает действовать Организационный штаб по улучшению инвестиционного климата на территории Шуйского муниципального района, в рамках работы которого утвержден план мероприятий по созданию рабочих мест и развитию предпринимательской инициативы в муниципальном районе на 5 лет. </w:t>
      </w:r>
      <w:proofErr w:type="gramStart"/>
      <w:r w:rsidRPr="00665F62">
        <w:rPr>
          <w:rFonts w:ascii="Times New Roman" w:hAnsi="Times New Roman" w:cs="Times New Roman"/>
          <w:sz w:val="28"/>
          <w:szCs w:val="28"/>
        </w:rPr>
        <w:t>Согласно</w:t>
      </w:r>
      <w:proofErr w:type="gramEnd"/>
      <w:r w:rsidRPr="00665F62">
        <w:rPr>
          <w:rFonts w:ascii="Times New Roman" w:hAnsi="Times New Roman" w:cs="Times New Roman"/>
          <w:sz w:val="28"/>
          <w:szCs w:val="28"/>
        </w:rPr>
        <w:t xml:space="preserve"> данного Плана в </w:t>
      </w:r>
      <w:r w:rsidRPr="00665F62">
        <w:rPr>
          <w:rFonts w:ascii="Times New Roman" w:hAnsi="Times New Roman" w:cs="Times New Roman"/>
          <w:sz w:val="28"/>
          <w:szCs w:val="28"/>
        </w:rPr>
        <w:lastRenderedPageBreak/>
        <w:t xml:space="preserve">2022 году реализовано 3 инвестиционных проекта, дополнительно создано 50 рабочих мест. </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ООО «</w:t>
      </w:r>
      <w:proofErr w:type="spellStart"/>
      <w:r w:rsidRPr="00665F62">
        <w:rPr>
          <w:rFonts w:ascii="Times New Roman" w:hAnsi="Times New Roman" w:cs="Times New Roman"/>
          <w:sz w:val="28"/>
          <w:szCs w:val="28"/>
        </w:rPr>
        <w:t>Елкен</w:t>
      </w:r>
      <w:proofErr w:type="spellEnd"/>
      <w:proofErr w:type="gramStart"/>
      <w:r w:rsidRPr="00665F62">
        <w:rPr>
          <w:rFonts w:ascii="Times New Roman" w:hAnsi="Times New Roman" w:cs="Times New Roman"/>
          <w:sz w:val="28"/>
          <w:szCs w:val="28"/>
        </w:rPr>
        <w:t xml:space="preserve"> К</w:t>
      </w:r>
      <w:proofErr w:type="gramEnd"/>
      <w:r w:rsidRPr="00665F62">
        <w:rPr>
          <w:rFonts w:ascii="Times New Roman" w:hAnsi="Times New Roman" w:cs="Times New Roman"/>
          <w:sz w:val="28"/>
          <w:szCs w:val="28"/>
        </w:rPr>
        <w:t>о» реализует проект по выпуску оконной фурнитуры. За 2 года создано 50 рабочих мест. Планируется создать до 150 рабочих мест.</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За счет гранта, полученного на развитие семейной фермы,  создано 2 рабочих места, за счет гранта «</w:t>
      </w:r>
      <w:proofErr w:type="spellStart"/>
      <w:r w:rsidRPr="00665F62">
        <w:rPr>
          <w:rFonts w:ascii="Times New Roman" w:hAnsi="Times New Roman" w:cs="Times New Roman"/>
          <w:sz w:val="28"/>
          <w:szCs w:val="28"/>
        </w:rPr>
        <w:t>Агростартап</w:t>
      </w:r>
      <w:proofErr w:type="spellEnd"/>
      <w:r w:rsidRPr="00665F62">
        <w:rPr>
          <w:rFonts w:ascii="Times New Roman" w:hAnsi="Times New Roman" w:cs="Times New Roman"/>
          <w:sz w:val="28"/>
          <w:szCs w:val="28"/>
        </w:rPr>
        <w:t xml:space="preserve">» - 4 рабочих места. </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В Шуйском муниципальном районе в 2023-2025 годах                                           планируется к реализации крупный инвестиционный проект - строительство фермы на 1200 голов в селе </w:t>
      </w:r>
      <w:proofErr w:type="spellStart"/>
      <w:r w:rsidRPr="00665F62">
        <w:rPr>
          <w:rFonts w:ascii="Times New Roman" w:hAnsi="Times New Roman" w:cs="Times New Roman"/>
          <w:sz w:val="28"/>
          <w:szCs w:val="28"/>
        </w:rPr>
        <w:t>Афанасьевское</w:t>
      </w:r>
      <w:proofErr w:type="spellEnd"/>
      <w:r w:rsidRPr="00665F62">
        <w:rPr>
          <w:rFonts w:ascii="Times New Roman" w:hAnsi="Times New Roman" w:cs="Times New Roman"/>
          <w:sz w:val="28"/>
          <w:szCs w:val="28"/>
        </w:rPr>
        <w:t>.</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b/>
          <w:sz w:val="28"/>
          <w:szCs w:val="28"/>
        </w:rPr>
        <w:t>Приоритетными направлениями развития</w:t>
      </w:r>
      <w:r w:rsidRPr="00665F62">
        <w:rPr>
          <w:rFonts w:ascii="Times New Roman" w:hAnsi="Times New Roman" w:cs="Times New Roman"/>
          <w:sz w:val="28"/>
          <w:szCs w:val="28"/>
        </w:rPr>
        <w:t xml:space="preserve"> Шуйского муниципального района были и остаются:</w:t>
      </w:r>
    </w:p>
    <w:p w:rsidR="005F4F28" w:rsidRPr="00665F62" w:rsidRDefault="005F4F28" w:rsidP="002F7554">
      <w:pPr>
        <w:pStyle w:val="1"/>
        <w:numPr>
          <w:ilvl w:val="0"/>
          <w:numId w:val="3"/>
        </w:numPr>
        <w:spacing w:after="0"/>
        <w:ind w:firstLine="709"/>
        <w:jc w:val="both"/>
        <w:rPr>
          <w:rFonts w:ascii="Times New Roman" w:hAnsi="Times New Roman"/>
          <w:sz w:val="28"/>
          <w:szCs w:val="28"/>
        </w:rPr>
      </w:pPr>
      <w:r w:rsidRPr="00665F62">
        <w:rPr>
          <w:rFonts w:ascii="Times New Roman" w:hAnsi="Times New Roman"/>
          <w:sz w:val="28"/>
          <w:szCs w:val="28"/>
        </w:rPr>
        <w:t>Поддержка малого и среднего бизнеса.</w:t>
      </w:r>
    </w:p>
    <w:p w:rsidR="005F4F28" w:rsidRPr="00665F62" w:rsidRDefault="005F4F28" w:rsidP="002F7554">
      <w:pPr>
        <w:pStyle w:val="1"/>
        <w:numPr>
          <w:ilvl w:val="0"/>
          <w:numId w:val="3"/>
        </w:numPr>
        <w:spacing w:after="0"/>
        <w:ind w:firstLine="709"/>
        <w:jc w:val="both"/>
        <w:rPr>
          <w:rFonts w:ascii="Times New Roman" w:hAnsi="Times New Roman"/>
          <w:sz w:val="28"/>
          <w:szCs w:val="28"/>
        </w:rPr>
      </w:pPr>
      <w:r w:rsidRPr="00665F62">
        <w:rPr>
          <w:rFonts w:ascii="Times New Roman" w:hAnsi="Times New Roman"/>
          <w:sz w:val="28"/>
          <w:szCs w:val="28"/>
        </w:rPr>
        <w:t>Поддержка фермерских хозяйств через федеральные и региональные гранты.</w:t>
      </w:r>
    </w:p>
    <w:p w:rsidR="005F4F28" w:rsidRPr="00665F62" w:rsidRDefault="005F4F28" w:rsidP="002F7554">
      <w:pPr>
        <w:pStyle w:val="1"/>
        <w:numPr>
          <w:ilvl w:val="0"/>
          <w:numId w:val="3"/>
        </w:numPr>
        <w:spacing w:after="0"/>
        <w:ind w:firstLine="709"/>
        <w:jc w:val="both"/>
        <w:rPr>
          <w:rFonts w:ascii="Times New Roman" w:hAnsi="Times New Roman"/>
          <w:sz w:val="28"/>
          <w:szCs w:val="28"/>
        </w:rPr>
      </w:pPr>
      <w:r w:rsidRPr="00665F62">
        <w:rPr>
          <w:rFonts w:ascii="Times New Roman" w:hAnsi="Times New Roman"/>
          <w:sz w:val="28"/>
          <w:szCs w:val="28"/>
        </w:rPr>
        <w:t xml:space="preserve">Развитие </w:t>
      </w:r>
      <w:proofErr w:type="spellStart"/>
      <w:r w:rsidRPr="00665F62">
        <w:rPr>
          <w:rFonts w:ascii="Times New Roman" w:hAnsi="Times New Roman"/>
          <w:sz w:val="28"/>
          <w:szCs w:val="28"/>
        </w:rPr>
        <w:t>монопрофильного</w:t>
      </w:r>
      <w:proofErr w:type="spellEnd"/>
      <w:r w:rsidRPr="00665F62">
        <w:rPr>
          <w:rFonts w:ascii="Times New Roman" w:hAnsi="Times New Roman"/>
          <w:sz w:val="28"/>
          <w:szCs w:val="28"/>
        </w:rPr>
        <w:t xml:space="preserve"> муниципального образования п. </w:t>
      </w:r>
      <w:proofErr w:type="spellStart"/>
      <w:r w:rsidRPr="00665F62">
        <w:rPr>
          <w:rFonts w:ascii="Times New Roman" w:hAnsi="Times New Roman"/>
          <w:sz w:val="28"/>
          <w:szCs w:val="28"/>
        </w:rPr>
        <w:t>Колобово</w:t>
      </w:r>
      <w:proofErr w:type="spellEnd"/>
      <w:r w:rsidRPr="00665F62">
        <w:rPr>
          <w:rFonts w:ascii="Times New Roman" w:hAnsi="Times New Roman"/>
          <w:sz w:val="28"/>
          <w:szCs w:val="28"/>
        </w:rPr>
        <w:t>.</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С целью привлечения новых и сохранения действующих субъектов малого и среднего предпринимательства (СМСП) на территории района действует программа «Экономическое развитие Шуйского муниципального района». В рамках программы реализуются следующие мероприятия:</w:t>
      </w:r>
    </w:p>
    <w:p w:rsidR="005F4F28" w:rsidRPr="00665F62" w:rsidRDefault="005F4F28" w:rsidP="002F7554">
      <w:pPr>
        <w:pStyle w:val="1"/>
        <w:numPr>
          <w:ilvl w:val="0"/>
          <w:numId w:val="4"/>
        </w:numPr>
        <w:spacing w:after="0"/>
        <w:ind w:firstLine="709"/>
        <w:jc w:val="both"/>
        <w:rPr>
          <w:rFonts w:ascii="Times New Roman" w:hAnsi="Times New Roman"/>
          <w:sz w:val="28"/>
          <w:szCs w:val="28"/>
        </w:rPr>
      </w:pPr>
      <w:r w:rsidRPr="00665F62">
        <w:rPr>
          <w:rFonts w:ascii="Times New Roman" w:hAnsi="Times New Roman"/>
          <w:sz w:val="28"/>
          <w:szCs w:val="28"/>
        </w:rPr>
        <w:t>Содействие продвижению продукции субъектов малого и среднего предпринимательства на товарные рынки.</w:t>
      </w:r>
    </w:p>
    <w:p w:rsidR="005F4F28" w:rsidRPr="00665F62" w:rsidRDefault="005F4F28" w:rsidP="002F7554">
      <w:pPr>
        <w:pStyle w:val="1"/>
        <w:numPr>
          <w:ilvl w:val="0"/>
          <w:numId w:val="4"/>
        </w:numPr>
        <w:spacing w:after="0"/>
        <w:ind w:firstLine="709"/>
        <w:jc w:val="both"/>
        <w:rPr>
          <w:rFonts w:ascii="Times New Roman" w:hAnsi="Times New Roman"/>
          <w:sz w:val="28"/>
          <w:szCs w:val="28"/>
        </w:rPr>
      </w:pPr>
      <w:r w:rsidRPr="00665F62">
        <w:rPr>
          <w:rFonts w:ascii="Times New Roman" w:hAnsi="Times New Roman"/>
          <w:sz w:val="28"/>
          <w:szCs w:val="28"/>
        </w:rPr>
        <w:t>Выявление лучших представителей субъектов малого и среднего предпринимательства.</w:t>
      </w:r>
    </w:p>
    <w:p w:rsidR="005F4F28" w:rsidRPr="00665F62" w:rsidRDefault="005F4F28" w:rsidP="002F7554">
      <w:pPr>
        <w:pStyle w:val="1"/>
        <w:numPr>
          <w:ilvl w:val="0"/>
          <w:numId w:val="4"/>
        </w:numPr>
        <w:spacing w:after="0"/>
        <w:ind w:firstLine="709"/>
        <w:jc w:val="both"/>
        <w:rPr>
          <w:rFonts w:ascii="Times New Roman" w:hAnsi="Times New Roman"/>
          <w:sz w:val="28"/>
          <w:szCs w:val="28"/>
        </w:rPr>
      </w:pPr>
      <w:r w:rsidRPr="00665F62">
        <w:rPr>
          <w:rFonts w:ascii="Times New Roman" w:hAnsi="Times New Roman"/>
          <w:sz w:val="28"/>
          <w:szCs w:val="28"/>
        </w:rPr>
        <w:t xml:space="preserve"> Предоставление субсидий субъектам малого и среднего предпринимательства на отдельные виды затрат. В 2022 году поддержку по данному направлению получили 3 СМСП, сумма поддержки составила около 118,75 тыс. руб.</w:t>
      </w:r>
    </w:p>
    <w:p w:rsidR="005F4F28" w:rsidRPr="00665F62" w:rsidRDefault="005F4F28" w:rsidP="002F7554">
      <w:pPr>
        <w:pStyle w:val="1"/>
        <w:numPr>
          <w:ilvl w:val="0"/>
          <w:numId w:val="4"/>
        </w:numPr>
        <w:spacing w:after="0"/>
        <w:ind w:firstLine="709"/>
        <w:jc w:val="both"/>
        <w:rPr>
          <w:rFonts w:ascii="Times New Roman" w:hAnsi="Times New Roman"/>
          <w:sz w:val="28"/>
          <w:szCs w:val="28"/>
        </w:rPr>
      </w:pPr>
      <w:r w:rsidRPr="00665F62">
        <w:rPr>
          <w:rFonts w:ascii="Times New Roman" w:hAnsi="Times New Roman"/>
          <w:sz w:val="28"/>
          <w:szCs w:val="28"/>
        </w:rPr>
        <w:t>Предоставление субсидий из бюджета Шуйского муниципального района юридическим лицам  и индивидуальным предпринимателям на возмещение стоимости ГСМ при доставке автомобильным транспортом социально значимых товаров в отдаленные, труднодоступные и малонаселенные пункты района, а также населенные пункты, в которых отсутствуют торговые объекты. В 2022 году поддержку по данному направлению получили 3 субъекта среднего и малого предпринимательства, сумма поддержки - 148,028 тыс. руб.</w:t>
      </w:r>
    </w:p>
    <w:p w:rsidR="005F4F28" w:rsidRPr="00665F62" w:rsidRDefault="005F4F28"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В Шуйском муниципальном районе представлены 23 инвестиционные площадки.</w:t>
      </w:r>
    </w:p>
    <w:p w:rsidR="00090DDC" w:rsidRPr="00665F62" w:rsidRDefault="00090DDC" w:rsidP="002F7554">
      <w:pPr>
        <w:spacing w:after="0"/>
        <w:ind w:firstLine="709"/>
        <w:jc w:val="both"/>
        <w:rPr>
          <w:rFonts w:ascii="Times New Roman" w:hAnsi="Times New Roman" w:cs="Times New Roman"/>
          <w:b/>
          <w:sz w:val="28"/>
          <w:szCs w:val="28"/>
        </w:rPr>
      </w:pPr>
      <w:r w:rsidRPr="00665F62">
        <w:rPr>
          <w:rFonts w:ascii="Times New Roman" w:hAnsi="Times New Roman" w:cs="Times New Roman"/>
          <w:b/>
          <w:sz w:val="28"/>
          <w:szCs w:val="28"/>
        </w:rPr>
        <w:lastRenderedPageBreak/>
        <w:t xml:space="preserve">Приоритетной и социально значимой отраслью экономики района является сельское хозяйство. </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Агропромышленный комплекс Шуйского муниципального района – это 12 сельскохозяйственных предприятий, с численностью работающих более 400 человек, 45 крестьянских (фермерских) хозяйств, зарегистрированных на территории района, более 8 тысяч личных подсобных хозяйств населения.</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Общая площадь сельскохозяйственных угодий района составляет 46,7 тыс. га, в том числе пашни – 32,5 тыс. га. </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Площадь сельхозугодий в организациях всех форм собственности, занимающихся производством сельскохозяйственной продукции – 29,1 тыс. га, в том числе 22,4 тыс. га пашни.  </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Посевная площадь в 2022 году составила 20,8 тыс. га или 98,9% к уровню  прошлого  года (в связи с увеличением площадей озимых культур).  В структуре посевных площадей зерновые занимают  39,0%, технические культуры – 2,1%, картофель и овощи – 0,3%, кормовые культуры – 58,0%. Площади посевов технических культур увеличили такие хозяйства, как </w:t>
      </w:r>
      <w:proofErr w:type="gramStart"/>
      <w:r w:rsidRPr="00665F62">
        <w:rPr>
          <w:rFonts w:ascii="Times New Roman" w:hAnsi="Times New Roman" w:cs="Times New Roman"/>
          <w:sz w:val="28"/>
          <w:szCs w:val="28"/>
        </w:rPr>
        <w:t>К(</w:t>
      </w:r>
      <w:proofErr w:type="gramEnd"/>
      <w:r w:rsidRPr="00665F62">
        <w:rPr>
          <w:rFonts w:ascii="Times New Roman" w:hAnsi="Times New Roman" w:cs="Times New Roman"/>
          <w:sz w:val="28"/>
          <w:szCs w:val="28"/>
        </w:rPr>
        <w:t xml:space="preserve">Ф)Х </w:t>
      </w:r>
      <w:proofErr w:type="spellStart"/>
      <w:r w:rsidRPr="00665F62">
        <w:rPr>
          <w:rFonts w:ascii="Times New Roman" w:hAnsi="Times New Roman" w:cs="Times New Roman"/>
          <w:sz w:val="28"/>
          <w:szCs w:val="28"/>
        </w:rPr>
        <w:t>Котомин</w:t>
      </w:r>
      <w:proofErr w:type="spellEnd"/>
      <w:r w:rsidRPr="00665F62">
        <w:rPr>
          <w:rFonts w:ascii="Times New Roman" w:hAnsi="Times New Roman" w:cs="Times New Roman"/>
          <w:sz w:val="28"/>
          <w:szCs w:val="28"/>
        </w:rPr>
        <w:t xml:space="preserve"> И.А. (конопля, рапс), ООО «</w:t>
      </w:r>
      <w:proofErr w:type="spellStart"/>
      <w:r w:rsidRPr="00665F62">
        <w:rPr>
          <w:rFonts w:ascii="Times New Roman" w:hAnsi="Times New Roman" w:cs="Times New Roman"/>
          <w:sz w:val="28"/>
          <w:szCs w:val="28"/>
        </w:rPr>
        <w:t>Консервпром</w:t>
      </w:r>
      <w:proofErr w:type="spellEnd"/>
      <w:r w:rsidRPr="00665F62">
        <w:rPr>
          <w:rFonts w:ascii="Times New Roman" w:hAnsi="Times New Roman" w:cs="Times New Roman"/>
          <w:sz w:val="28"/>
          <w:szCs w:val="28"/>
        </w:rPr>
        <w:t>» (горчица), СПК (колхоз) им. Арсения (рапс), площади посевов картофеля и овощей – ООО «</w:t>
      </w:r>
      <w:proofErr w:type="spellStart"/>
      <w:r w:rsidRPr="00665F62">
        <w:rPr>
          <w:rFonts w:ascii="Times New Roman" w:hAnsi="Times New Roman" w:cs="Times New Roman"/>
          <w:sz w:val="28"/>
          <w:szCs w:val="28"/>
        </w:rPr>
        <w:t>Консервпром</w:t>
      </w:r>
      <w:proofErr w:type="spellEnd"/>
      <w:r w:rsidRPr="00665F62">
        <w:rPr>
          <w:rFonts w:ascii="Times New Roman" w:hAnsi="Times New Roman" w:cs="Times New Roman"/>
          <w:sz w:val="28"/>
          <w:szCs w:val="28"/>
        </w:rPr>
        <w:t xml:space="preserve">», К(Ф)Х </w:t>
      </w:r>
      <w:proofErr w:type="spellStart"/>
      <w:r w:rsidRPr="00665F62">
        <w:rPr>
          <w:rFonts w:ascii="Times New Roman" w:hAnsi="Times New Roman" w:cs="Times New Roman"/>
          <w:sz w:val="28"/>
          <w:szCs w:val="28"/>
        </w:rPr>
        <w:t>Котомин</w:t>
      </w:r>
      <w:proofErr w:type="spellEnd"/>
      <w:r w:rsidRPr="00665F62">
        <w:rPr>
          <w:rFonts w:ascii="Times New Roman" w:hAnsi="Times New Roman" w:cs="Times New Roman"/>
          <w:sz w:val="28"/>
          <w:szCs w:val="28"/>
        </w:rPr>
        <w:t xml:space="preserve"> И.А., ООО «</w:t>
      </w:r>
      <w:proofErr w:type="spellStart"/>
      <w:r w:rsidRPr="00665F62">
        <w:rPr>
          <w:rFonts w:ascii="Times New Roman" w:hAnsi="Times New Roman" w:cs="Times New Roman"/>
          <w:sz w:val="28"/>
          <w:szCs w:val="28"/>
        </w:rPr>
        <w:t>Шартом</w:t>
      </w:r>
      <w:proofErr w:type="spellEnd"/>
      <w:r w:rsidRPr="00665F62">
        <w:rPr>
          <w:rFonts w:ascii="Times New Roman" w:hAnsi="Times New Roman" w:cs="Times New Roman"/>
          <w:sz w:val="28"/>
          <w:szCs w:val="28"/>
        </w:rPr>
        <w:t xml:space="preserve">», К(Ф)Х </w:t>
      </w:r>
      <w:proofErr w:type="spellStart"/>
      <w:r w:rsidRPr="00665F62">
        <w:rPr>
          <w:rFonts w:ascii="Times New Roman" w:hAnsi="Times New Roman" w:cs="Times New Roman"/>
          <w:sz w:val="28"/>
          <w:szCs w:val="28"/>
        </w:rPr>
        <w:t>Синянский</w:t>
      </w:r>
      <w:proofErr w:type="spellEnd"/>
      <w:r w:rsidRPr="00665F62">
        <w:rPr>
          <w:rFonts w:ascii="Times New Roman" w:hAnsi="Times New Roman" w:cs="Times New Roman"/>
          <w:sz w:val="28"/>
          <w:szCs w:val="28"/>
        </w:rPr>
        <w:t xml:space="preserve"> М.Н.</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Отрасль растениеводства специализируется на производстве фуражного и продовольственного зерна, кормов для животноводства. В текущем году площадь посева технической конопли заняла 150 га (к уровню 2021 года - 128,2%), масличных культур – 284 га (к уровню 2021 года - 710%), из них рапса - 144 га и горчицы - 140 га.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Для обеспечения стабильных урожаев и качества сельскохозяйственной продукции, сев сельскохозяйственных культур в районе проводится только кондиционными семенами. Весь посевной материал проходит проверку качества в специализированной лаборатории.</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Посевная площадь, засеваемая элитными семенами сельскохозяйственных культур, составила в 2022 году – 1,1 тыс. га (106,4% к уровню 2021 года).</w:t>
      </w:r>
    </w:p>
    <w:p w:rsidR="00090DDC" w:rsidRPr="00665F62" w:rsidRDefault="00090DDC" w:rsidP="002F7554">
      <w:pPr>
        <w:spacing w:after="0"/>
        <w:ind w:firstLine="709"/>
        <w:jc w:val="both"/>
        <w:rPr>
          <w:rFonts w:ascii="Times New Roman" w:hAnsi="Times New Roman" w:cs="Times New Roman"/>
          <w:sz w:val="28"/>
          <w:szCs w:val="28"/>
        </w:rPr>
      </w:pPr>
      <w:proofErr w:type="spellStart"/>
      <w:r w:rsidRPr="00665F62">
        <w:rPr>
          <w:rFonts w:ascii="Times New Roman" w:hAnsi="Times New Roman" w:cs="Times New Roman"/>
          <w:sz w:val="28"/>
          <w:szCs w:val="28"/>
        </w:rPr>
        <w:t>Валовый</w:t>
      </w:r>
      <w:proofErr w:type="spellEnd"/>
      <w:r w:rsidRPr="00665F62">
        <w:rPr>
          <w:rFonts w:ascii="Times New Roman" w:hAnsi="Times New Roman" w:cs="Times New Roman"/>
          <w:sz w:val="28"/>
          <w:szCs w:val="28"/>
        </w:rPr>
        <w:t xml:space="preserve"> сбор зерна  сельскохозяйственными организациями Шуйского муниципального района в 2022 году составил 13,0 тыс. тонн (в весе после доработки)  или  115,9%  к  уровню  2021  года  при  средней  урожайности 17,5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 xml:space="preserve">/га. </w:t>
      </w:r>
    </w:p>
    <w:p w:rsidR="00090DDC" w:rsidRPr="00665F62" w:rsidRDefault="00090DDC" w:rsidP="002F7554">
      <w:pPr>
        <w:spacing w:after="0"/>
        <w:ind w:firstLine="709"/>
        <w:jc w:val="both"/>
        <w:rPr>
          <w:rFonts w:ascii="Times New Roman" w:hAnsi="Times New Roman" w:cs="Times New Roman"/>
          <w:sz w:val="28"/>
          <w:szCs w:val="28"/>
        </w:rPr>
      </w:pPr>
      <w:proofErr w:type="spellStart"/>
      <w:r w:rsidRPr="00665F62">
        <w:rPr>
          <w:rFonts w:ascii="Times New Roman" w:hAnsi="Times New Roman" w:cs="Times New Roman"/>
          <w:sz w:val="28"/>
          <w:szCs w:val="28"/>
        </w:rPr>
        <w:t>Валовый</w:t>
      </w:r>
      <w:proofErr w:type="spellEnd"/>
      <w:r w:rsidRPr="00665F62">
        <w:rPr>
          <w:rFonts w:ascii="Times New Roman" w:hAnsi="Times New Roman" w:cs="Times New Roman"/>
          <w:sz w:val="28"/>
          <w:szCs w:val="28"/>
        </w:rPr>
        <w:t xml:space="preserve"> сбор картофеля составил 1,4 тыс. тонн или в 2 раза выше уровня  2021 года при средней урожайности 210,4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 xml:space="preserve">/га, </w:t>
      </w:r>
      <w:proofErr w:type="spellStart"/>
      <w:r w:rsidRPr="00665F62">
        <w:rPr>
          <w:rFonts w:ascii="Times New Roman" w:hAnsi="Times New Roman" w:cs="Times New Roman"/>
          <w:sz w:val="28"/>
          <w:szCs w:val="28"/>
        </w:rPr>
        <w:t>валовый</w:t>
      </w:r>
      <w:proofErr w:type="spellEnd"/>
      <w:r w:rsidRPr="00665F62">
        <w:rPr>
          <w:rFonts w:ascii="Times New Roman" w:hAnsi="Times New Roman" w:cs="Times New Roman"/>
          <w:sz w:val="28"/>
          <w:szCs w:val="28"/>
        </w:rPr>
        <w:t xml:space="preserve"> сбор овощей  – 0,7 тыс. тонн при средней урожайности 143,3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/га.</w:t>
      </w:r>
    </w:p>
    <w:p w:rsidR="00090DDC" w:rsidRPr="00665F62" w:rsidRDefault="00090DDC" w:rsidP="002F7554">
      <w:pPr>
        <w:spacing w:after="0"/>
        <w:ind w:firstLine="709"/>
        <w:jc w:val="both"/>
        <w:rPr>
          <w:rFonts w:ascii="Times New Roman" w:hAnsi="Times New Roman" w:cs="Times New Roman"/>
          <w:sz w:val="28"/>
          <w:szCs w:val="28"/>
        </w:rPr>
      </w:pPr>
      <w:proofErr w:type="spellStart"/>
      <w:r w:rsidRPr="00665F62">
        <w:rPr>
          <w:rFonts w:ascii="Times New Roman" w:hAnsi="Times New Roman" w:cs="Times New Roman"/>
          <w:sz w:val="28"/>
          <w:szCs w:val="28"/>
        </w:rPr>
        <w:lastRenderedPageBreak/>
        <w:t>Валовый</w:t>
      </w:r>
      <w:proofErr w:type="spellEnd"/>
      <w:r w:rsidRPr="00665F62">
        <w:rPr>
          <w:rFonts w:ascii="Times New Roman" w:hAnsi="Times New Roman" w:cs="Times New Roman"/>
          <w:sz w:val="28"/>
          <w:szCs w:val="28"/>
        </w:rPr>
        <w:t xml:space="preserve"> сбор тресты конопляной составил 0,03 тыс. тонн при средней урожайности 1,9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 xml:space="preserve">/га, масличных культур – 0,18 тыс. тонн, в том числе рапса – 0,1 тыс. тонн при средней урожайности 6,8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 xml:space="preserve">/га, горчицы – 0,08 тыс. тонн при средней урожайности 6,0 </w:t>
      </w:r>
      <w:proofErr w:type="spellStart"/>
      <w:r w:rsidRPr="00665F62">
        <w:rPr>
          <w:rFonts w:ascii="Times New Roman" w:hAnsi="Times New Roman" w:cs="Times New Roman"/>
          <w:sz w:val="28"/>
          <w:szCs w:val="28"/>
        </w:rPr>
        <w:t>ц</w:t>
      </w:r>
      <w:proofErr w:type="spellEnd"/>
      <w:r w:rsidRPr="00665F62">
        <w:rPr>
          <w:rFonts w:ascii="Times New Roman" w:hAnsi="Times New Roman" w:cs="Times New Roman"/>
          <w:sz w:val="28"/>
          <w:szCs w:val="28"/>
        </w:rPr>
        <w:t>/га.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Устойчиво развивается отрасль животноводства. Основная производственная деятельность сельскохозяйственных организаций Шуйского муниципального района направлена на развитие молочного скотоводства, разведение крупного рогатого скота.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По состоянию на начало текущего года поголовье крупного рогатого скота в хозяйствах Шуйского муниципального района, занимающихся производством   сельскохозяйственной  продукции,  составило  8,2  тыс. голов  (101,4%  к  уровню прошлого года),  в том числе коров – 3,3 тыс. голов (101,5% к уровню прошлого года).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В 2022 году в структуре поголовья крупного рогатого скота племенной скот молочного направления составил 82,4% (5,5 тыс. голов), в том числе коров – 79,9% (2,2 тыс. голов).</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Шесть сельскохозяйственных организаций района имеют статус племенных предприятий по разведению крупного рогатого скота. В 2022 году ими реализовано 193 головы племенного молодняка крупного рогатого скота.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По итогам истекшего года показатель валового производства молока составил 21,3 тыс. тонн. Объем производства молока, по отношению к прошлому году, составляет плюс 104%. </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Производство скота и птицы на убой (в живом весе) сельскохозяйственными организациями Шуйского муниципального района  составило 1019 тонн или 88% к уровню 2021 года. </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Важнейшей составляющей развития агропромышленного комплекса является наличие современной сельскохозяйственной техники и оборудования.</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В 2022 году сельхозпредприятиями района приобретено 38 единиц новой сельскохозяйственной техники, в том числе 6 тракторов, 3 зерноуборочных и 1 кормоуборочный комбайнов.</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Положительные тенденции в развитии сельскохозяйственной отрасли невозможны без государственной поддержки. В рамках действующей региональной программы по развитию агропромышленного комплекса в 2022 году до получателей – сельскохозяйственных товаропроизводителей Шуйского муниципального района,  доведены  средства  государственной  поддержки  в  объеме  76,7 млн. рублей (93,3% к уровню 2021 года). В 2022 году реализованы мероприятия по поддержке фермеров. Грант </w:t>
      </w:r>
      <w:proofErr w:type="spellStart"/>
      <w:r w:rsidRPr="00665F62">
        <w:rPr>
          <w:rFonts w:ascii="Times New Roman" w:hAnsi="Times New Roman" w:cs="Times New Roman"/>
          <w:sz w:val="28"/>
          <w:szCs w:val="28"/>
        </w:rPr>
        <w:t>Агростартап</w:t>
      </w:r>
      <w:proofErr w:type="spellEnd"/>
      <w:r w:rsidRPr="00665F62">
        <w:rPr>
          <w:rFonts w:ascii="Times New Roman" w:hAnsi="Times New Roman" w:cs="Times New Roman"/>
          <w:sz w:val="28"/>
          <w:szCs w:val="28"/>
        </w:rPr>
        <w:t xml:space="preserve">  </w:t>
      </w:r>
      <w:r w:rsidRPr="00665F62">
        <w:rPr>
          <w:rFonts w:ascii="Times New Roman" w:hAnsi="Times New Roman" w:cs="Times New Roman"/>
          <w:sz w:val="28"/>
          <w:szCs w:val="28"/>
        </w:rPr>
        <w:lastRenderedPageBreak/>
        <w:t xml:space="preserve">в размере  1 869 655 руб. получили: ИП Глава </w:t>
      </w:r>
      <w:proofErr w:type="gramStart"/>
      <w:r w:rsidRPr="00665F62">
        <w:rPr>
          <w:rFonts w:ascii="Times New Roman" w:hAnsi="Times New Roman" w:cs="Times New Roman"/>
          <w:sz w:val="28"/>
          <w:szCs w:val="28"/>
        </w:rPr>
        <w:t>К(</w:t>
      </w:r>
      <w:proofErr w:type="gramEnd"/>
      <w:r w:rsidRPr="00665F62">
        <w:rPr>
          <w:rFonts w:ascii="Times New Roman" w:hAnsi="Times New Roman" w:cs="Times New Roman"/>
          <w:sz w:val="28"/>
          <w:szCs w:val="28"/>
        </w:rPr>
        <w:t xml:space="preserve">Ф)Х Сергеева И.А. и  ИП </w:t>
      </w:r>
      <w:proofErr w:type="spellStart"/>
      <w:r w:rsidRPr="00665F62">
        <w:rPr>
          <w:rFonts w:ascii="Times New Roman" w:hAnsi="Times New Roman" w:cs="Times New Roman"/>
          <w:sz w:val="28"/>
          <w:szCs w:val="28"/>
        </w:rPr>
        <w:t>Орлинский</w:t>
      </w:r>
      <w:proofErr w:type="spellEnd"/>
      <w:r w:rsidRPr="00665F62">
        <w:rPr>
          <w:rFonts w:ascii="Times New Roman" w:hAnsi="Times New Roman" w:cs="Times New Roman"/>
          <w:sz w:val="28"/>
          <w:szCs w:val="28"/>
        </w:rPr>
        <w:t xml:space="preserve"> С.В.  Грант на развитие семейной фермы: ИП Глава </w:t>
      </w:r>
      <w:proofErr w:type="gramStart"/>
      <w:r w:rsidRPr="00665F62">
        <w:rPr>
          <w:rFonts w:ascii="Times New Roman" w:hAnsi="Times New Roman" w:cs="Times New Roman"/>
          <w:sz w:val="28"/>
          <w:szCs w:val="28"/>
        </w:rPr>
        <w:t>К(</w:t>
      </w:r>
      <w:proofErr w:type="gramEnd"/>
      <w:r w:rsidRPr="00665F62">
        <w:rPr>
          <w:rFonts w:ascii="Times New Roman" w:hAnsi="Times New Roman" w:cs="Times New Roman"/>
          <w:sz w:val="28"/>
          <w:szCs w:val="28"/>
        </w:rPr>
        <w:t xml:space="preserve">Ф)Х Королева К.Н. в размере 5 790 373 руб., ИП Глава К(Ф)Х </w:t>
      </w:r>
      <w:proofErr w:type="spellStart"/>
      <w:r w:rsidRPr="00665F62">
        <w:rPr>
          <w:rFonts w:ascii="Times New Roman" w:hAnsi="Times New Roman" w:cs="Times New Roman"/>
          <w:sz w:val="28"/>
          <w:szCs w:val="28"/>
        </w:rPr>
        <w:t>Котомин</w:t>
      </w:r>
      <w:proofErr w:type="spellEnd"/>
      <w:r w:rsidRPr="00665F62">
        <w:rPr>
          <w:rFonts w:ascii="Times New Roman" w:hAnsi="Times New Roman" w:cs="Times New Roman"/>
          <w:sz w:val="28"/>
          <w:szCs w:val="28"/>
        </w:rPr>
        <w:t xml:space="preserve"> И.А. в размере 7 237 966 руб.</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Сельское хозяйство сегодня является одной из ключевых отраслей экономики.</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Главная цель работы агропромышленного комплекса района </w:t>
      </w:r>
      <w:proofErr w:type="gramStart"/>
      <w:r w:rsidRPr="00665F62">
        <w:rPr>
          <w:rFonts w:ascii="Times New Roman" w:hAnsi="Times New Roman" w:cs="Times New Roman"/>
          <w:sz w:val="28"/>
          <w:szCs w:val="28"/>
        </w:rPr>
        <w:t>–у</w:t>
      </w:r>
      <w:proofErr w:type="gramEnd"/>
      <w:r w:rsidRPr="00665F62">
        <w:rPr>
          <w:rFonts w:ascii="Times New Roman" w:hAnsi="Times New Roman" w:cs="Times New Roman"/>
          <w:sz w:val="28"/>
          <w:szCs w:val="28"/>
        </w:rPr>
        <w:t>величение производства сельскохозяйственной продукции для обеспечения населения продуктами местного производства.</w:t>
      </w:r>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Шуйский муниципальный район  традиционно входит в тройку лидеров в Ивановской области по уровню развития сельского хозяйства. Показатели по отраслям растениеводства и животноводства выше средне областного уровня.</w:t>
      </w:r>
    </w:p>
    <w:p w:rsidR="00F875CF" w:rsidRPr="00665F62" w:rsidRDefault="00F875CF" w:rsidP="002F7554">
      <w:pPr>
        <w:spacing w:after="0"/>
        <w:ind w:firstLine="709"/>
        <w:jc w:val="both"/>
        <w:rPr>
          <w:rFonts w:ascii="Times New Roman" w:eastAsia="Times New Roman" w:hAnsi="Times New Roman" w:cs="Times New Roman"/>
          <w:b/>
          <w:bCs/>
          <w:sz w:val="28"/>
          <w:szCs w:val="28"/>
          <w:lang w:eastAsia="ru-RU"/>
        </w:rPr>
      </w:pPr>
      <w:r w:rsidRPr="00665F62">
        <w:rPr>
          <w:rFonts w:ascii="Times New Roman" w:eastAsia="Times New Roman" w:hAnsi="Times New Roman" w:cs="Times New Roman"/>
          <w:b/>
          <w:sz w:val="28"/>
          <w:szCs w:val="28"/>
          <w:lang w:eastAsia="ru-RU"/>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w:t>
      </w:r>
      <w:r w:rsidRPr="00665F62">
        <w:rPr>
          <w:rFonts w:ascii="Times New Roman" w:eastAsia="Times New Roman" w:hAnsi="Times New Roman" w:cs="Times New Roman"/>
          <w:b/>
          <w:bCs/>
          <w:sz w:val="28"/>
          <w:szCs w:val="28"/>
          <w:lang w:eastAsia="ru-RU"/>
        </w:rPr>
        <w:t>области жилищно-коммунального хозяйства.</w:t>
      </w:r>
    </w:p>
    <w:p w:rsidR="00F875CF" w:rsidRPr="00665F62" w:rsidRDefault="00F875CF" w:rsidP="002F7554">
      <w:pPr>
        <w:pStyle w:val="2"/>
        <w:shd w:val="clear" w:color="auto" w:fill="auto"/>
        <w:tabs>
          <w:tab w:val="left" w:pos="2742"/>
          <w:tab w:val="left" w:pos="5852"/>
        </w:tabs>
        <w:spacing w:before="0" w:line="276" w:lineRule="auto"/>
        <w:ind w:left="40" w:firstLine="709"/>
        <w:rPr>
          <w:sz w:val="28"/>
          <w:szCs w:val="28"/>
        </w:rPr>
      </w:pPr>
      <w:r w:rsidRPr="00665F62">
        <w:rPr>
          <w:sz w:val="28"/>
          <w:szCs w:val="28"/>
        </w:rPr>
        <w:t>В районе предоставлением коммунальных услуг занимается 13 организаций различных форм собственности, на обслуживании которых находятся 12 угольных и 7 газовых котельных, 21 километр тепловых сетей, 47 километров водопроводных сетей, 20 километров канализационных сетей и 41 артезианская скважина.</w:t>
      </w:r>
    </w:p>
    <w:p w:rsidR="003D7260" w:rsidRPr="00665F62" w:rsidRDefault="00F875CF"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В 202</w:t>
      </w:r>
      <w:r w:rsidR="00311800" w:rsidRPr="00665F62">
        <w:rPr>
          <w:sz w:val="28"/>
          <w:szCs w:val="28"/>
        </w:rPr>
        <w:t>2</w:t>
      </w:r>
      <w:r w:rsidRPr="00665F62">
        <w:rPr>
          <w:sz w:val="28"/>
          <w:szCs w:val="28"/>
        </w:rPr>
        <w:t xml:space="preserve"> г. </w:t>
      </w:r>
      <w:r w:rsidR="00311800" w:rsidRPr="00665F62">
        <w:rPr>
          <w:sz w:val="28"/>
          <w:szCs w:val="28"/>
        </w:rPr>
        <w:t>выполнен капитальный ремонт водонапорной башни</w:t>
      </w:r>
      <w:r w:rsidR="00244CCE" w:rsidRPr="00665F62">
        <w:rPr>
          <w:sz w:val="28"/>
          <w:szCs w:val="28"/>
        </w:rPr>
        <w:t xml:space="preserve"> в </w:t>
      </w:r>
      <w:proofErr w:type="spellStart"/>
      <w:r w:rsidR="00244CCE" w:rsidRPr="00665F62">
        <w:rPr>
          <w:sz w:val="28"/>
          <w:szCs w:val="28"/>
        </w:rPr>
        <w:t>д</w:t>
      </w:r>
      <w:proofErr w:type="gramStart"/>
      <w:r w:rsidR="00244CCE" w:rsidRPr="00665F62">
        <w:rPr>
          <w:sz w:val="28"/>
          <w:szCs w:val="28"/>
        </w:rPr>
        <w:t>.П</w:t>
      </w:r>
      <w:proofErr w:type="gramEnd"/>
      <w:r w:rsidR="00244CCE" w:rsidRPr="00665F62">
        <w:rPr>
          <w:sz w:val="28"/>
          <w:szCs w:val="28"/>
        </w:rPr>
        <w:t>еремилово</w:t>
      </w:r>
      <w:proofErr w:type="spellEnd"/>
      <w:r w:rsidR="00244CCE" w:rsidRPr="00665F62">
        <w:rPr>
          <w:sz w:val="28"/>
          <w:szCs w:val="28"/>
        </w:rPr>
        <w:t xml:space="preserve"> (</w:t>
      </w:r>
      <w:r w:rsidRPr="00665F62">
        <w:rPr>
          <w:sz w:val="28"/>
          <w:szCs w:val="28"/>
        </w:rPr>
        <w:t xml:space="preserve">стоимость работ свыше </w:t>
      </w:r>
      <w:r w:rsidR="00244CCE" w:rsidRPr="00665F62">
        <w:rPr>
          <w:sz w:val="28"/>
          <w:szCs w:val="28"/>
        </w:rPr>
        <w:t xml:space="preserve">полутора </w:t>
      </w:r>
      <w:r w:rsidRPr="00665F62">
        <w:rPr>
          <w:sz w:val="28"/>
          <w:szCs w:val="28"/>
        </w:rPr>
        <w:t xml:space="preserve">млн.рублей) и подготовлена  рабочая документация на капитальный ремонт водонапорной башни в </w:t>
      </w:r>
      <w:proofErr w:type="spellStart"/>
      <w:r w:rsidR="00244CCE" w:rsidRPr="00665F62">
        <w:rPr>
          <w:sz w:val="28"/>
          <w:szCs w:val="28"/>
        </w:rPr>
        <w:t>с.Сергеево</w:t>
      </w:r>
      <w:proofErr w:type="spellEnd"/>
      <w:r w:rsidRPr="00665F62">
        <w:rPr>
          <w:sz w:val="28"/>
          <w:szCs w:val="28"/>
        </w:rPr>
        <w:t>. Отремонтировано 1</w:t>
      </w:r>
      <w:r w:rsidR="00244CCE" w:rsidRPr="00665F62">
        <w:rPr>
          <w:sz w:val="28"/>
          <w:szCs w:val="28"/>
        </w:rPr>
        <w:t>8</w:t>
      </w:r>
      <w:r w:rsidR="00607A77" w:rsidRPr="00665F62">
        <w:rPr>
          <w:sz w:val="28"/>
          <w:szCs w:val="28"/>
        </w:rPr>
        <w:t xml:space="preserve"> колодцев.</w:t>
      </w:r>
      <w:r w:rsidRPr="00665F62">
        <w:rPr>
          <w:sz w:val="28"/>
          <w:szCs w:val="28"/>
        </w:rPr>
        <w:t xml:space="preserve"> </w:t>
      </w:r>
      <w:r w:rsidR="00607A77" w:rsidRPr="00665F62">
        <w:rPr>
          <w:sz w:val="28"/>
          <w:szCs w:val="28"/>
        </w:rPr>
        <w:t xml:space="preserve">Частично заменены оконные блоки </w:t>
      </w:r>
      <w:r w:rsidRPr="00665F62">
        <w:rPr>
          <w:sz w:val="28"/>
          <w:szCs w:val="28"/>
        </w:rPr>
        <w:t xml:space="preserve">  </w:t>
      </w:r>
      <w:r w:rsidR="00607A77" w:rsidRPr="00665F62">
        <w:rPr>
          <w:sz w:val="28"/>
          <w:szCs w:val="28"/>
        </w:rPr>
        <w:t xml:space="preserve">и выполнен 1 этап капитального ремонта системы отопления в котельной </w:t>
      </w:r>
      <w:proofErr w:type="spellStart"/>
      <w:r w:rsidR="00607A77" w:rsidRPr="00665F62">
        <w:rPr>
          <w:sz w:val="28"/>
          <w:szCs w:val="28"/>
        </w:rPr>
        <w:t>п</w:t>
      </w:r>
      <w:proofErr w:type="gramStart"/>
      <w:r w:rsidR="00607A77" w:rsidRPr="00665F62">
        <w:rPr>
          <w:sz w:val="28"/>
          <w:szCs w:val="28"/>
        </w:rPr>
        <w:t>.К</w:t>
      </w:r>
      <w:proofErr w:type="gramEnd"/>
      <w:r w:rsidR="00607A77" w:rsidRPr="00665F62">
        <w:rPr>
          <w:sz w:val="28"/>
          <w:szCs w:val="28"/>
        </w:rPr>
        <w:t>олобово</w:t>
      </w:r>
      <w:proofErr w:type="spellEnd"/>
      <w:r w:rsidRPr="00665F62">
        <w:rPr>
          <w:sz w:val="28"/>
          <w:szCs w:val="28"/>
        </w:rPr>
        <w:t>. В течение года  проходил ремонт не только  инженерной инфраструктуры, но и ремонт муниципального жилья</w:t>
      </w:r>
      <w:r w:rsidR="00607A77" w:rsidRPr="00665F62">
        <w:rPr>
          <w:sz w:val="28"/>
          <w:szCs w:val="28"/>
        </w:rPr>
        <w:t xml:space="preserve"> с заменой газового оборудования</w:t>
      </w:r>
      <w:r w:rsidRPr="00665F62">
        <w:rPr>
          <w:sz w:val="28"/>
          <w:szCs w:val="28"/>
        </w:rPr>
        <w:t xml:space="preserve">. </w:t>
      </w:r>
    </w:p>
    <w:p w:rsidR="003D7260" w:rsidRPr="00665F62" w:rsidRDefault="003D7260"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Трудно переоценить значение жилья для человека. Одной из самых незащищенных категорий граждан являются дети-сироты и лица, оставшиеся без попечения родителей. Своевременное обеспечение благоустроенным жильем является одним из важнейших условий их успешной социализации, поэтому данное направление находится у нас на особом контроле. В 2022 году за счет средств федерального бюджета  9 человек, относящихся к указанной категории, были обеспечены благоустроенным жильем.  </w:t>
      </w:r>
    </w:p>
    <w:p w:rsidR="002F7554" w:rsidRPr="00665F62" w:rsidRDefault="00F875CF" w:rsidP="002F7554">
      <w:pPr>
        <w:pStyle w:val="a3"/>
        <w:spacing w:before="0" w:beforeAutospacing="0" w:after="0" w:afterAutospacing="0" w:line="276" w:lineRule="auto"/>
        <w:ind w:firstLine="709"/>
        <w:jc w:val="both"/>
        <w:rPr>
          <w:sz w:val="28"/>
          <w:szCs w:val="28"/>
        </w:rPr>
      </w:pPr>
      <w:r w:rsidRPr="00665F62">
        <w:rPr>
          <w:sz w:val="28"/>
          <w:szCs w:val="28"/>
        </w:rPr>
        <w:t xml:space="preserve">На стадии завершения находится проект по техническому перевооружению системы теплоснабжения – «Техническое перевооружение </w:t>
      </w:r>
      <w:r w:rsidRPr="00665F62">
        <w:rPr>
          <w:sz w:val="28"/>
          <w:szCs w:val="28"/>
        </w:rPr>
        <w:lastRenderedPageBreak/>
        <w:t xml:space="preserve">котельной в п. </w:t>
      </w:r>
      <w:proofErr w:type="spellStart"/>
      <w:r w:rsidRPr="00665F62">
        <w:rPr>
          <w:sz w:val="28"/>
          <w:szCs w:val="28"/>
        </w:rPr>
        <w:t>Колобово</w:t>
      </w:r>
      <w:proofErr w:type="spellEnd"/>
      <w:r w:rsidRPr="00665F62">
        <w:rPr>
          <w:sz w:val="28"/>
          <w:szCs w:val="28"/>
        </w:rPr>
        <w:t xml:space="preserve"> Шуйского муниципального района Ивановской области с переводом 3-х котлов ДКВр-4-13Г на водогрейный режим работы». </w:t>
      </w:r>
    </w:p>
    <w:p w:rsidR="002F7554" w:rsidRPr="00665F62" w:rsidRDefault="002F7554" w:rsidP="002F7554">
      <w:pPr>
        <w:pStyle w:val="a3"/>
        <w:spacing w:before="0" w:beforeAutospacing="0" w:after="0" w:afterAutospacing="0" w:line="276" w:lineRule="auto"/>
        <w:ind w:firstLine="709"/>
        <w:jc w:val="both"/>
        <w:rPr>
          <w:sz w:val="28"/>
          <w:szCs w:val="28"/>
        </w:rPr>
      </w:pPr>
      <w:r w:rsidRPr="00665F62">
        <w:rPr>
          <w:sz w:val="28"/>
          <w:szCs w:val="28"/>
        </w:rPr>
        <w:t>В целях надлежащего прохождения отопительного сезона 2022/2023 годов, все котельные района были подготовлены в полном объеме, что позволило своевременно получить паспорта готовности.</w:t>
      </w:r>
    </w:p>
    <w:p w:rsidR="00EB3776" w:rsidRPr="00665F62" w:rsidRDefault="00BE7446"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Тема дорожного хозяйства актуальна во все времена. Качество дорог, их ремонт и содержание, к сожалению, являются традиционным поводом для критики.</w:t>
      </w:r>
      <w:r w:rsidR="00EB3776" w:rsidRPr="00665F62">
        <w:rPr>
          <w:sz w:val="28"/>
          <w:szCs w:val="28"/>
        </w:rPr>
        <w:t xml:space="preserve"> </w:t>
      </w:r>
      <w:r w:rsidR="00D73590" w:rsidRPr="00665F62">
        <w:rPr>
          <w:sz w:val="28"/>
          <w:szCs w:val="28"/>
        </w:rPr>
        <w:t>М</w:t>
      </w:r>
      <w:r w:rsidR="00EB3776" w:rsidRPr="00665F62">
        <w:rPr>
          <w:sz w:val="28"/>
          <w:szCs w:val="28"/>
        </w:rPr>
        <w:t xml:space="preserve">униципалитет старается использовать выделяемые средства с </w:t>
      </w:r>
      <w:r w:rsidR="00D73590" w:rsidRPr="00665F62">
        <w:rPr>
          <w:sz w:val="28"/>
          <w:szCs w:val="28"/>
        </w:rPr>
        <w:t xml:space="preserve">максимальной </w:t>
      </w:r>
      <w:r w:rsidR="00EB3776" w:rsidRPr="00665F62">
        <w:rPr>
          <w:sz w:val="28"/>
          <w:szCs w:val="28"/>
        </w:rPr>
        <w:t xml:space="preserve"> эффективностью.</w:t>
      </w:r>
    </w:p>
    <w:p w:rsidR="00CD07E0" w:rsidRPr="00665F62" w:rsidRDefault="00EB3776"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За последние несколько лет в </w:t>
      </w:r>
      <w:r w:rsidR="00D73590" w:rsidRPr="00665F62">
        <w:rPr>
          <w:sz w:val="28"/>
          <w:szCs w:val="28"/>
        </w:rPr>
        <w:t>районе</w:t>
      </w:r>
      <w:r w:rsidRPr="00665F62">
        <w:rPr>
          <w:sz w:val="28"/>
          <w:szCs w:val="28"/>
        </w:rPr>
        <w:t xml:space="preserve"> значительно улучшилось состояние дорожного покрытия. </w:t>
      </w:r>
      <w:r w:rsidR="00CD07E0" w:rsidRPr="00665F62">
        <w:rPr>
          <w:sz w:val="28"/>
          <w:szCs w:val="28"/>
        </w:rPr>
        <w:t>В 2022 году Администрацией Шуйского района было заключено 9 муниципальных контрактов по дорожной деятельности, 6 из них на выполнение работ по ремонту 20 автомобильных дорог общего пользования местного значения протяженностью 7,5 км (5 012 402,51 руб.)</w:t>
      </w:r>
    </w:p>
    <w:p w:rsidR="00CD07E0" w:rsidRPr="00665F62" w:rsidRDefault="00CD07E0" w:rsidP="002F7554">
      <w:pPr>
        <w:spacing w:after="0"/>
        <w:ind w:firstLine="709"/>
        <w:contextualSpacing/>
        <w:jc w:val="both"/>
        <w:rPr>
          <w:rFonts w:ascii="Times New Roman" w:hAnsi="Times New Roman" w:cs="Times New Roman"/>
          <w:sz w:val="28"/>
          <w:szCs w:val="28"/>
        </w:rPr>
      </w:pPr>
      <w:r w:rsidRPr="00665F62">
        <w:rPr>
          <w:rFonts w:ascii="Times New Roman" w:hAnsi="Times New Roman" w:cs="Times New Roman"/>
          <w:sz w:val="28"/>
          <w:szCs w:val="28"/>
        </w:rPr>
        <w:t>На выделенную субсидию из дорожного фонда Ивановской области, в рамках заключенного м</w:t>
      </w:r>
      <w:r w:rsidRPr="00665F62">
        <w:rPr>
          <w:rFonts w:ascii="Times New Roman" w:hAnsi="Times New Roman" w:cs="Times New Roman"/>
          <w:bCs/>
          <w:sz w:val="28"/>
          <w:szCs w:val="28"/>
        </w:rPr>
        <w:t xml:space="preserve">униципального контракта </w:t>
      </w:r>
      <w:r w:rsidRPr="00665F62">
        <w:rPr>
          <w:rFonts w:ascii="Times New Roman" w:hAnsi="Times New Roman" w:cs="Times New Roman"/>
          <w:sz w:val="28"/>
          <w:szCs w:val="28"/>
        </w:rPr>
        <w:t>с ООО «</w:t>
      </w:r>
      <w:proofErr w:type="spellStart"/>
      <w:r w:rsidRPr="00665F62">
        <w:rPr>
          <w:rFonts w:ascii="Times New Roman" w:hAnsi="Times New Roman" w:cs="Times New Roman"/>
          <w:sz w:val="28"/>
          <w:szCs w:val="28"/>
        </w:rPr>
        <w:t>Ремстрой-Т</w:t>
      </w:r>
      <w:proofErr w:type="spellEnd"/>
      <w:r w:rsidRPr="00665F62">
        <w:rPr>
          <w:rFonts w:ascii="Times New Roman" w:hAnsi="Times New Roman" w:cs="Times New Roman"/>
          <w:sz w:val="28"/>
          <w:szCs w:val="28"/>
        </w:rPr>
        <w:t>» на сумму  16 433 663,55 руб.,</w:t>
      </w:r>
      <w:r w:rsidRPr="00665F62">
        <w:rPr>
          <w:rFonts w:ascii="Times New Roman" w:hAnsi="Times New Roman" w:cs="Times New Roman"/>
          <w:bCs/>
          <w:sz w:val="28"/>
          <w:szCs w:val="28"/>
        </w:rPr>
        <w:t xml:space="preserve"> выполнен ремонт </w:t>
      </w:r>
      <w:r w:rsidRPr="00665F62">
        <w:rPr>
          <w:rFonts w:ascii="Times New Roman" w:hAnsi="Times New Roman" w:cs="Times New Roman"/>
          <w:sz w:val="28"/>
          <w:szCs w:val="28"/>
        </w:rPr>
        <w:t xml:space="preserve">0,787 км </w:t>
      </w:r>
      <w:r w:rsidRPr="00665F62">
        <w:rPr>
          <w:rFonts w:ascii="Times New Roman" w:hAnsi="Times New Roman" w:cs="Times New Roman"/>
          <w:bCs/>
          <w:sz w:val="28"/>
          <w:szCs w:val="28"/>
        </w:rPr>
        <w:t xml:space="preserve">автомобильной дороги в асфальтобетонном исполнении </w:t>
      </w:r>
      <w:r w:rsidRPr="00665F62">
        <w:rPr>
          <w:rFonts w:ascii="Times New Roman" w:hAnsi="Times New Roman" w:cs="Times New Roman"/>
          <w:sz w:val="28"/>
          <w:szCs w:val="28"/>
        </w:rPr>
        <w:t>«</w:t>
      </w:r>
      <w:r w:rsidRPr="00665F62">
        <w:rPr>
          <w:rFonts w:ascii="Times New Roman" w:hAnsi="Times New Roman" w:cs="Times New Roman"/>
          <w:bCs/>
          <w:sz w:val="28"/>
          <w:szCs w:val="28"/>
        </w:rPr>
        <w:t xml:space="preserve">Ремонт участка дороги по ул. Центральная и дороги по ул. Северная с. </w:t>
      </w:r>
      <w:proofErr w:type="spellStart"/>
      <w:r w:rsidRPr="00665F62">
        <w:rPr>
          <w:rFonts w:ascii="Times New Roman" w:hAnsi="Times New Roman" w:cs="Times New Roman"/>
          <w:bCs/>
          <w:sz w:val="28"/>
          <w:szCs w:val="28"/>
        </w:rPr>
        <w:t>Китово</w:t>
      </w:r>
      <w:proofErr w:type="spellEnd"/>
      <w:r w:rsidRPr="00665F62">
        <w:rPr>
          <w:rFonts w:ascii="Times New Roman" w:hAnsi="Times New Roman" w:cs="Times New Roman"/>
          <w:sz w:val="28"/>
          <w:szCs w:val="28"/>
        </w:rPr>
        <w:t xml:space="preserve"> Шуйского муниципального района». </w:t>
      </w:r>
    </w:p>
    <w:p w:rsidR="00CD07E0" w:rsidRPr="00665F62" w:rsidRDefault="00CD07E0" w:rsidP="002F7554">
      <w:pPr>
        <w:spacing w:after="0"/>
        <w:ind w:firstLine="709"/>
        <w:contextualSpacing/>
        <w:jc w:val="both"/>
        <w:rPr>
          <w:rFonts w:ascii="Times New Roman" w:hAnsi="Times New Roman" w:cs="Times New Roman"/>
          <w:sz w:val="28"/>
          <w:szCs w:val="28"/>
        </w:rPr>
      </w:pPr>
      <w:proofErr w:type="gramStart"/>
      <w:r w:rsidRPr="00665F62">
        <w:rPr>
          <w:rFonts w:ascii="Times New Roman" w:hAnsi="Times New Roman" w:cs="Times New Roman"/>
          <w:sz w:val="28"/>
          <w:szCs w:val="28"/>
        </w:rPr>
        <w:t xml:space="preserve">В рамках муниципального контракта с «Индивидуальный предприниматель Иванов Сергей Александрович» по содержанию автомобильных дорог общего пользования местного значения Шуйского муниципального района на сумму 614 148,72 руб. в 2022 году выполнены работы на автомобильных дорогах по выравниванию дорожного полотна механизированным способом, опиловка деревьев и кустарников, </w:t>
      </w:r>
      <w:proofErr w:type="spellStart"/>
      <w:r w:rsidRPr="00665F62">
        <w:rPr>
          <w:rFonts w:ascii="Times New Roman" w:hAnsi="Times New Roman" w:cs="Times New Roman"/>
          <w:sz w:val="28"/>
          <w:szCs w:val="28"/>
        </w:rPr>
        <w:t>окашивание</w:t>
      </w:r>
      <w:proofErr w:type="spellEnd"/>
      <w:r w:rsidRPr="00665F62">
        <w:rPr>
          <w:rFonts w:ascii="Times New Roman" w:hAnsi="Times New Roman" w:cs="Times New Roman"/>
          <w:sz w:val="28"/>
          <w:szCs w:val="28"/>
        </w:rPr>
        <w:t xml:space="preserve"> травы. </w:t>
      </w:r>
      <w:proofErr w:type="gramEnd"/>
    </w:p>
    <w:p w:rsidR="00CD07E0" w:rsidRPr="00665F62" w:rsidRDefault="00CD07E0" w:rsidP="002F7554">
      <w:pPr>
        <w:spacing w:after="0"/>
        <w:ind w:firstLine="709"/>
        <w:contextualSpacing/>
        <w:jc w:val="both"/>
        <w:rPr>
          <w:rFonts w:ascii="Times New Roman" w:hAnsi="Times New Roman" w:cs="Times New Roman"/>
          <w:sz w:val="28"/>
          <w:szCs w:val="28"/>
        </w:rPr>
      </w:pPr>
      <w:r w:rsidRPr="00665F62">
        <w:rPr>
          <w:rFonts w:ascii="Times New Roman" w:hAnsi="Times New Roman" w:cs="Times New Roman"/>
          <w:sz w:val="28"/>
          <w:szCs w:val="28"/>
        </w:rPr>
        <w:t xml:space="preserve">Также были заключены 2 муниципальных контракта на «Расчистку дорог от снега в зимний период» на сумму 8 650 816,00 рублей и муниципальный контракт с ООО «Карьер – Южный» на сумму 259 000,00 руб. на посыпку дорог Шуйского муниципального района </w:t>
      </w:r>
      <w:proofErr w:type="spellStart"/>
      <w:r w:rsidRPr="00665F62">
        <w:rPr>
          <w:rFonts w:ascii="Times New Roman" w:hAnsi="Times New Roman" w:cs="Times New Roman"/>
          <w:sz w:val="28"/>
          <w:szCs w:val="28"/>
        </w:rPr>
        <w:t>пескосоляной</w:t>
      </w:r>
      <w:proofErr w:type="spellEnd"/>
      <w:r w:rsidRPr="00665F62">
        <w:rPr>
          <w:rFonts w:ascii="Times New Roman" w:hAnsi="Times New Roman" w:cs="Times New Roman"/>
          <w:sz w:val="28"/>
          <w:szCs w:val="28"/>
        </w:rPr>
        <w:t xml:space="preserve"> смесью.</w:t>
      </w:r>
    </w:p>
    <w:p w:rsidR="00CD07E0" w:rsidRPr="00665F62" w:rsidRDefault="00CD07E0"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В 2023 году </w:t>
      </w:r>
      <w:r w:rsidR="00837192" w:rsidRPr="00665F62">
        <w:rPr>
          <w:sz w:val="28"/>
          <w:szCs w:val="28"/>
        </w:rPr>
        <w:t xml:space="preserve">департамент дорожного хозяйства и транспорта Ивановской области </w:t>
      </w:r>
      <w:r w:rsidRPr="00665F62">
        <w:rPr>
          <w:sz w:val="28"/>
          <w:szCs w:val="28"/>
        </w:rPr>
        <w:t xml:space="preserve"> </w:t>
      </w:r>
      <w:r w:rsidR="00837192" w:rsidRPr="00665F62">
        <w:rPr>
          <w:sz w:val="28"/>
          <w:szCs w:val="28"/>
        </w:rPr>
        <w:t>планируе</w:t>
      </w:r>
      <w:r w:rsidR="00EB3776" w:rsidRPr="00665F62">
        <w:rPr>
          <w:sz w:val="28"/>
          <w:szCs w:val="28"/>
        </w:rPr>
        <w:t xml:space="preserve">т </w:t>
      </w:r>
      <w:r w:rsidRPr="00665F62">
        <w:rPr>
          <w:sz w:val="28"/>
          <w:szCs w:val="28"/>
        </w:rPr>
        <w:t>отремонтир</w:t>
      </w:r>
      <w:r w:rsidR="00837192" w:rsidRPr="00665F62">
        <w:rPr>
          <w:sz w:val="28"/>
          <w:szCs w:val="28"/>
        </w:rPr>
        <w:t>овать</w:t>
      </w:r>
      <w:r w:rsidRPr="00665F62">
        <w:rPr>
          <w:sz w:val="28"/>
          <w:szCs w:val="28"/>
        </w:rPr>
        <w:t xml:space="preserve"> 128 км региональных трасс, 27,4 км участков, где пройдет ремонт, – опорная дорожная сеть.</w:t>
      </w:r>
    </w:p>
    <w:p w:rsidR="00CD07E0" w:rsidRPr="00665F62" w:rsidRDefault="00EB3776"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Среди опорных трасс, которые планируют подрядчики отремонтировать в</w:t>
      </w:r>
      <w:r w:rsidR="00CD07E0" w:rsidRPr="00665F62">
        <w:rPr>
          <w:sz w:val="28"/>
          <w:szCs w:val="28"/>
        </w:rPr>
        <w:t xml:space="preserve"> </w:t>
      </w:r>
      <w:r w:rsidRPr="00665F62">
        <w:rPr>
          <w:sz w:val="28"/>
          <w:szCs w:val="28"/>
        </w:rPr>
        <w:t xml:space="preserve">этом году, числятся трассы </w:t>
      </w:r>
      <w:r w:rsidR="00CD07E0" w:rsidRPr="00665F62">
        <w:rPr>
          <w:sz w:val="28"/>
          <w:szCs w:val="28"/>
        </w:rPr>
        <w:t xml:space="preserve"> Иваново – Шуя,</w:t>
      </w:r>
      <w:r w:rsidRPr="00665F62">
        <w:rPr>
          <w:sz w:val="28"/>
          <w:szCs w:val="28"/>
        </w:rPr>
        <w:t xml:space="preserve"> </w:t>
      </w:r>
      <w:r w:rsidR="00CD07E0" w:rsidRPr="00665F62">
        <w:rPr>
          <w:sz w:val="28"/>
          <w:szCs w:val="28"/>
        </w:rPr>
        <w:t>обход</w:t>
      </w:r>
      <w:r w:rsidRPr="00665F62">
        <w:rPr>
          <w:sz w:val="28"/>
          <w:szCs w:val="28"/>
        </w:rPr>
        <w:t xml:space="preserve"> </w:t>
      </w:r>
      <w:proofErr w:type="spellStart"/>
      <w:r w:rsidR="00CD07E0" w:rsidRPr="00665F62">
        <w:rPr>
          <w:sz w:val="28"/>
          <w:szCs w:val="28"/>
        </w:rPr>
        <w:t>Шуи</w:t>
      </w:r>
      <w:proofErr w:type="gramStart"/>
      <w:r w:rsidR="00CD07E0" w:rsidRPr="00665F62">
        <w:rPr>
          <w:sz w:val="28"/>
          <w:szCs w:val="28"/>
        </w:rPr>
        <w:t>.</w:t>
      </w:r>
      <w:r w:rsidRPr="00665F62">
        <w:rPr>
          <w:sz w:val="28"/>
          <w:szCs w:val="28"/>
        </w:rPr>
        <w:t>Н</w:t>
      </w:r>
      <w:proofErr w:type="gramEnd"/>
      <w:r w:rsidRPr="00665F62">
        <w:rPr>
          <w:sz w:val="28"/>
          <w:szCs w:val="28"/>
        </w:rPr>
        <w:t>овый</w:t>
      </w:r>
      <w:proofErr w:type="spellEnd"/>
      <w:r w:rsidRPr="00665F62">
        <w:rPr>
          <w:sz w:val="28"/>
          <w:szCs w:val="28"/>
        </w:rPr>
        <w:t xml:space="preserve"> асфальт будет на дорогах «</w:t>
      </w:r>
      <w:r w:rsidR="00CD07E0" w:rsidRPr="00665F62">
        <w:rPr>
          <w:sz w:val="28"/>
          <w:szCs w:val="28"/>
        </w:rPr>
        <w:t xml:space="preserve"> Шуя – Новые Горки</w:t>
      </w:r>
      <w:r w:rsidRPr="00665F62">
        <w:rPr>
          <w:sz w:val="28"/>
          <w:szCs w:val="28"/>
        </w:rPr>
        <w:t>» - 17 км, «</w:t>
      </w:r>
      <w:r w:rsidR="00CD07E0" w:rsidRPr="00665F62">
        <w:rPr>
          <w:sz w:val="28"/>
          <w:szCs w:val="28"/>
        </w:rPr>
        <w:t xml:space="preserve">Шуя – </w:t>
      </w:r>
      <w:proofErr w:type="spellStart"/>
      <w:r w:rsidR="00CD07E0" w:rsidRPr="00665F62">
        <w:rPr>
          <w:sz w:val="28"/>
          <w:szCs w:val="28"/>
        </w:rPr>
        <w:t>Клочково</w:t>
      </w:r>
      <w:proofErr w:type="spellEnd"/>
      <w:r w:rsidR="00CD07E0" w:rsidRPr="00665F62">
        <w:rPr>
          <w:sz w:val="28"/>
          <w:szCs w:val="28"/>
        </w:rPr>
        <w:t xml:space="preserve"> – </w:t>
      </w:r>
      <w:proofErr w:type="spellStart"/>
      <w:r w:rsidR="00CD07E0" w:rsidRPr="00665F62">
        <w:rPr>
          <w:sz w:val="28"/>
          <w:szCs w:val="28"/>
        </w:rPr>
        <w:t>Преображенское</w:t>
      </w:r>
      <w:proofErr w:type="spellEnd"/>
      <w:r w:rsidRPr="00665F62">
        <w:rPr>
          <w:sz w:val="28"/>
          <w:szCs w:val="28"/>
        </w:rPr>
        <w:t>»</w:t>
      </w:r>
      <w:r w:rsidR="00CD07E0" w:rsidRPr="00665F62">
        <w:rPr>
          <w:sz w:val="28"/>
          <w:szCs w:val="28"/>
        </w:rPr>
        <w:t xml:space="preserve"> от границы до обхода Шуи 1,9 км.</w:t>
      </w:r>
    </w:p>
    <w:p w:rsidR="00CD07E0" w:rsidRPr="00665F62" w:rsidRDefault="00CD07E0"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lastRenderedPageBreak/>
        <w:t xml:space="preserve">В 2023 году из средств дорожного фонда Ивановской области бюджету Шуйского района на ремонт и содержание дорог выделена субсидия в размере 21493273,12 рублей. </w:t>
      </w:r>
      <w:proofErr w:type="spellStart"/>
      <w:proofErr w:type="gramStart"/>
      <w:r w:rsidRPr="00665F62">
        <w:rPr>
          <w:sz w:val="28"/>
          <w:szCs w:val="28"/>
        </w:rPr>
        <w:t>Софинансирование</w:t>
      </w:r>
      <w:proofErr w:type="spellEnd"/>
      <w:r w:rsidRPr="00665F62">
        <w:rPr>
          <w:sz w:val="28"/>
          <w:szCs w:val="28"/>
        </w:rPr>
        <w:t xml:space="preserve"> из средств местного бюджета - 2669836,94 руб. На выделенные средства будет проведен текущий ремонт подъезда к д. </w:t>
      </w:r>
      <w:proofErr w:type="spellStart"/>
      <w:r w:rsidRPr="00665F62">
        <w:rPr>
          <w:sz w:val="28"/>
          <w:szCs w:val="28"/>
        </w:rPr>
        <w:t>Бильдюхино</w:t>
      </w:r>
      <w:proofErr w:type="spellEnd"/>
      <w:r w:rsidRPr="00665F62">
        <w:rPr>
          <w:sz w:val="28"/>
          <w:szCs w:val="28"/>
        </w:rPr>
        <w:t xml:space="preserve"> и продолжен ремонт улично-дорожной сети в с. Васильевское (улицы Полевая и Новая).</w:t>
      </w:r>
      <w:proofErr w:type="gramEnd"/>
      <w:r w:rsidRPr="00665F62">
        <w:rPr>
          <w:sz w:val="28"/>
          <w:szCs w:val="28"/>
        </w:rPr>
        <w:t xml:space="preserve"> Работы предусматривают замену верхнего слоя асфальтобетонного покрытия, укрепление обочин, нанесение разметки, установку дорожных знаков, а на автомобильной дороге «Подъезд к д. </w:t>
      </w:r>
      <w:proofErr w:type="spellStart"/>
      <w:r w:rsidRPr="00665F62">
        <w:rPr>
          <w:sz w:val="28"/>
          <w:szCs w:val="28"/>
        </w:rPr>
        <w:t>Бильдюхино</w:t>
      </w:r>
      <w:proofErr w:type="spellEnd"/>
      <w:r w:rsidRPr="00665F62">
        <w:rPr>
          <w:sz w:val="28"/>
          <w:szCs w:val="28"/>
        </w:rPr>
        <w:t>» и замена остановочного павильона.</w:t>
      </w:r>
    </w:p>
    <w:p w:rsidR="00CD07E0" w:rsidRPr="00665F62" w:rsidRDefault="00CD07E0"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Также в текущем году запланирован ремонт участка автомобильной дороги (400м), проходящей по ул. 1 Фабричной в </w:t>
      </w:r>
      <w:proofErr w:type="spellStart"/>
      <w:r w:rsidRPr="00665F62">
        <w:rPr>
          <w:sz w:val="28"/>
          <w:szCs w:val="28"/>
        </w:rPr>
        <w:t>п</w:t>
      </w:r>
      <w:proofErr w:type="gramStart"/>
      <w:r w:rsidRPr="00665F62">
        <w:rPr>
          <w:sz w:val="28"/>
          <w:szCs w:val="28"/>
        </w:rPr>
        <w:t>.К</w:t>
      </w:r>
      <w:proofErr w:type="gramEnd"/>
      <w:r w:rsidRPr="00665F62">
        <w:rPr>
          <w:sz w:val="28"/>
          <w:szCs w:val="28"/>
        </w:rPr>
        <w:t>олобово</w:t>
      </w:r>
      <w:proofErr w:type="spellEnd"/>
      <w:r w:rsidRPr="00665F62">
        <w:rPr>
          <w:sz w:val="28"/>
          <w:szCs w:val="28"/>
        </w:rPr>
        <w:t>. Данная дорога является центральной и прилегает к опорной сети. Она обеспечивает подъезд к социально-значимым объектам. Дорога построена в 1972 году. В течение 50 лет эксплуатации проводился лишь ямочный ремонт, который не позволяет содержать дорогу в нормативном состоянии. Стоимость ремонтных работ на указанной дороге в 2023 году составит 4876320, 67 рублей.</w:t>
      </w:r>
    </w:p>
    <w:p w:rsidR="00C11A4B" w:rsidRPr="00665F62" w:rsidRDefault="00C11A4B" w:rsidP="002F7554">
      <w:pPr>
        <w:pStyle w:val="a3"/>
        <w:spacing w:before="0" w:beforeAutospacing="0" w:after="0" w:afterAutospacing="0" w:line="276" w:lineRule="auto"/>
        <w:ind w:firstLine="709"/>
        <w:rPr>
          <w:sz w:val="28"/>
          <w:szCs w:val="28"/>
        </w:rPr>
      </w:pPr>
      <w:r w:rsidRPr="00665F62">
        <w:rPr>
          <w:b/>
          <w:sz w:val="28"/>
          <w:szCs w:val="28"/>
        </w:rPr>
        <w:t>Особое внимание в районе  уделяется условиям, в которых учатся и воспитываются наши дети.</w:t>
      </w:r>
      <w:r w:rsidRPr="00665F62">
        <w:rPr>
          <w:sz w:val="28"/>
          <w:szCs w:val="28"/>
        </w:rPr>
        <w:t xml:space="preserve"> </w:t>
      </w:r>
    </w:p>
    <w:p w:rsidR="00C11A4B" w:rsidRPr="00665F62" w:rsidRDefault="00C11A4B" w:rsidP="002F7554">
      <w:pPr>
        <w:spacing w:after="0"/>
        <w:ind w:firstLine="709"/>
        <w:jc w:val="both"/>
        <w:rPr>
          <w:rFonts w:ascii="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В течение нескольких лет район - участник регионального проекта «Современная школа» национального проекта «Образование» - «Точка роста». </w:t>
      </w:r>
      <w:proofErr w:type="gramStart"/>
      <w:r w:rsidRPr="00665F62">
        <w:rPr>
          <w:rFonts w:ascii="Times New Roman" w:eastAsia="Times New Roman" w:hAnsi="Times New Roman" w:cs="Times New Roman"/>
          <w:sz w:val="28"/>
          <w:szCs w:val="28"/>
          <w:lang w:eastAsia="ru-RU"/>
        </w:rPr>
        <w:t xml:space="preserve">В </w:t>
      </w:r>
      <w:proofErr w:type="spellStart"/>
      <w:r w:rsidRPr="00665F62">
        <w:rPr>
          <w:rFonts w:ascii="Times New Roman" w:eastAsia="Times New Roman" w:hAnsi="Times New Roman" w:cs="Times New Roman"/>
          <w:sz w:val="28"/>
          <w:szCs w:val="28"/>
          <w:lang w:eastAsia="ru-RU"/>
        </w:rPr>
        <w:t>Китовской</w:t>
      </w:r>
      <w:proofErr w:type="spellEnd"/>
      <w:r w:rsidRPr="00665F62">
        <w:rPr>
          <w:rFonts w:ascii="Times New Roman" w:eastAsia="Times New Roman" w:hAnsi="Times New Roman" w:cs="Times New Roman"/>
          <w:sz w:val="28"/>
          <w:szCs w:val="28"/>
          <w:lang w:eastAsia="ru-RU"/>
        </w:rPr>
        <w:t xml:space="preserve">, </w:t>
      </w:r>
      <w:proofErr w:type="spellStart"/>
      <w:r w:rsidRPr="00665F62">
        <w:rPr>
          <w:rFonts w:ascii="Times New Roman" w:eastAsia="Times New Roman" w:hAnsi="Times New Roman" w:cs="Times New Roman"/>
          <w:sz w:val="28"/>
          <w:szCs w:val="28"/>
          <w:lang w:eastAsia="ru-RU"/>
        </w:rPr>
        <w:t>Перемиловской</w:t>
      </w:r>
      <w:proofErr w:type="spellEnd"/>
      <w:r w:rsidRPr="00665F62">
        <w:rPr>
          <w:rFonts w:ascii="Times New Roman" w:eastAsia="Times New Roman" w:hAnsi="Times New Roman" w:cs="Times New Roman"/>
          <w:sz w:val="28"/>
          <w:szCs w:val="28"/>
          <w:lang w:eastAsia="ru-RU"/>
        </w:rPr>
        <w:t xml:space="preserve"> и </w:t>
      </w:r>
      <w:proofErr w:type="spellStart"/>
      <w:r w:rsidRPr="00665F62">
        <w:rPr>
          <w:rFonts w:ascii="Times New Roman" w:eastAsia="Times New Roman" w:hAnsi="Times New Roman" w:cs="Times New Roman"/>
          <w:sz w:val="28"/>
          <w:szCs w:val="28"/>
          <w:lang w:eastAsia="ru-RU"/>
        </w:rPr>
        <w:t>Колобовской</w:t>
      </w:r>
      <w:proofErr w:type="spellEnd"/>
      <w:r w:rsidRPr="00665F62">
        <w:rPr>
          <w:rFonts w:ascii="Times New Roman" w:eastAsia="Times New Roman" w:hAnsi="Times New Roman" w:cs="Times New Roman"/>
          <w:sz w:val="28"/>
          <w:szCs w:val="28"/>
          <w:lang w:eastAsia="ru-RU"/>
        </w:rPr>
        <w:t xml:space="preserve"> средних школах </w:t>
      </w:r>
      <w:proofErr w:type="spellStart"/>
      <w:r w:rsidRPr="00665F62">
        <w:rPr>
          <w:rFonts w:ascii="Times New Roman" w:eastAsia="Times New Roman" w:hAnsi="Times New Roman" w:cs="Times New Roman"/>
          <w:sz w:val="28"/>
          <w:szCs w:val="28"/>
          <w:lang w:eastAsia="ru-RU"/>
        </w:rPr>
        <w:t>обновленена</w:t>
      </w:r>
      <w:proofErr w:type="spellEnd"/>
      <w:r w:rsidRPr="00665F62">
        <w:rPr>
          <w:rFonts w:ascii="Times New Roman" w:eastAsia="Times New Roman" w:hAnsi="Times New Roman" w:cs="Times New Roman"/>
          <w:sz w:val="28"/>
          <w:szCs w:val="28"/>
          <w:lang w:eastAsia="ru-RU"/>
        </w:rPr>
        <w:t xml:space="preserve"> материально-техническая база для реализации основных и дополнительных общеобразовательных программ цифрового и гуманитарного профилей в рамках</w:t>
      </w:r>
      <w:r w:rsidR="00EB3776" w:rsidRPr="00665F62">
        <w:rPr>
          <w:rFonts w:ascii="Times New Roman" w:eastAsia="Times New Roman" w:hAnsi="Times New Roman" w:cs="Times New Roman"/>
          <w:sz w:val="28"/>
          <w:szCs w:val="28"/>
          <w:lang w:eastAsia="ru-RU"/>
        </w:rPr>
        <w:t xml:space="preserve">, а в </w:t>
      </w:r>
      <w:r w:rsidRPr="00665F62">
        <w:rPr>
          <w:rFonts w:ascii="Times New Roman" w:eastAsia="Times New Roman" w:hAnsi="Times New Roman" w:cs="Times New Roman"/>
          <w:sz w:val="28"/>
          <w:szCs w:val="28"/>
          <w:lang w:eastAsia="ru-RU"/>
        </w:rPr>
        <w:t xml:space="preserve"> Васильевской, </w:t>
      </w:r>
      <w:proofErr w:type="spellStart"/>
      <w:r w:rsidRPr="00665F62">
        <w:rPr>
          <w:rFonts w:ascii="Times New Roman" w:eastAsia="Times New Roman" w:hAnsi="Times New Roman" w:cs="Times New Roman"/>
          <w:sz w:val="28"/>
          <w:szCs w:val="28"/>
          <w:lang w:eastAsia="ru-RU"/>
        </w:rPr>
        <w:t>Милюковской</w:t>
      </w:r>
      <w:proofErr w:type="spellEnd"/>
      <w:r w:rsidR="00EB3776"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 xml:space="preserve"> школах  -</w:t>
      </w:r>
      <w:r w:rsidR="00EB3776"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для реализации основных и дополнительных общеобразо</w:t>
      </w:r>
      <w:r w:rsidR="00665F62">
        <w:rPr>
          <w:rFonts w:ascii="Times New Roman" w:eastAsia="Times New Roman" w:hAnsi="Times New Roman" w:cs="Times New Roman"/>
          <w:sz w:val="28"/>
          <w:szCs w:val="28"/>
          <w:lang w:eastAsia="ru-RU"/>
        </w:rPr>
        <w:t xml:space="preserve">вательных программ </w:t>
      </w:r>
      <w:proofErr w:type="spellStart"/>
      <w:r w:rsidR="00665F62">
        <w:rPr>
          <w:rFonts w:ascii="Times New Roman" w:eastAsia="Times New Roman" w:hAnsi="Times New Roman" w:cs="Times New Roman"/>
          <w:sz w:val="28"/>
          <w:szCs w:val="28"/>
          <w:lang w:eastAsia="ru-RU"/>
        </w:rPr>
        <w:t>естественно-</w:t>
      </w:r>
      <w:r w:rsidRPr="00665F62">
        <w:rPr>
          <w:rFonts w:ascii="Times New Roman" w:eastAsia="Times New Roman" w:hAnsi="Times New Roman" w:cs="Times New Roman"/>
          <w:sz w:val="28"/>
          <w:szCs w:val="28"/>
          <w:lang w:eastAsia="ru-RU"/>
        </w:rPr>
        <w:t>научной</w:t>
      </w:r>
      <w:proofErr w:type="spellEnd"/>
      <w:r w:rsidRPr="00665F62">
        <w:rPr>
          <w:rFonts w:ascii="Times New Roman" w:eastAsia="Times New Roman" w:hAnsi="Times New Roman" w:cs="Times New Roman"/>
          <w:sz w:val="28"/>
          <w:szCs w:val="28"/>
          <w:lang w:eastAsia="ru-RU"/>
        </w:rPr>
        <w:t xml:space="preserve"> и технологической направленностей.</w:t>
      </w:r>
      <w:proofErr w:type="gramEnd"/>
      <w:r w:rsidRPr="00665F62">
        <w:rPr>
          <w:rFonts w:ascii="Times New Roman" w:eastAsia="Times New Roman" w:hAnsi="Times New Roman" w:cs="Times New Roman"/>
          <w:sz w:val="28"/>
          <w:szCs w:val="28"/>
          <w:lang w:eastAsia="ru-RU"/>
        </w:rPr>
        <w:t xml:space="preserve"> </w:t>
      </w:r>
      <w:proofErr w:type="spellStart"/>
      <w:r w:rsidRPr="00665F62">
        <w:rPr>
          <w:rFonts w:ascii="Times New Roman" w:eastAsia="Times New Roman" w:hAnsi="Times New Roman" w:cs="Times New Roman"/>
          <w:sz w:val="28"/>
          <w:szCs w:val="28"/>
          <w:lang w:eastAsia="ru-RU"/>
        </w:rPr>
        <w:t>Милюковская</w:t>
      </w:r>
      <w:proofErr w:type="spellEnd"/>
      <w:r w:rsidRPr="00665F62">
        <w:rPr>
          <w:rFonts w:ascii="Times New Roman" w:eastAsia="Times New Roman" w:hAnsi="Times New Roman" w:cs="Times New Roman"/>
          <w:sz w:val="28"/>
          <w:szCs w:val="28"/>
          <w:lang w:eastAsia="ru-RU"/>
        </w:rPr>
        <w:t xml:space="preserve"> школа</w:t>
      </w:r>
      <w:r w:rsidR="00EB3776"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 участник проекта 2022. «Точк</w:t>
      </w:r>
      <w:r w:rsidR="00EB3776" w:rsidRPr="00665F62">
        <w:rPr>
          <w:rFonts w:ascii="Times New Roman" w:eastAsia="Times New Roman" w:hAnsi="Times New Roman" w:cs="Times New Roman"/>
          <w:sz w:val="28"/>
          <w:szCs w:val="28"/>
          <w:lang w:eastAsia="ru-RU"/>
        </w:rPr>
        <w:t>и</w:t>
      </w:r>
      <w:r w:rsidRPr="00665F62">
        <w:rPr>
          <w:rFonts w:ascii="Times New Roman" w:eastAsia="Times New Roman" w:hAnsi="Times New Roman" w:cs="Times New Roman"/>
          <w:sz w:val="28"/>
          <w:szCs w:val="28"/>
          <w:lang w:eastAsia="ru-RU"/>
        </w:rPr>
        <w:t xml:space="preserve"> роста» </w:t>
      </w:r>
      <w:r w:rsidR="00EB3776" w:rsidRPr="00665F62">
        <w:rPr>
          <w:rFonts w:ascii="Times New Roman" w:eastAsia="Times New Roman" w:hAnsi="Times New Roman" w:cs="Times New Roman"/>
          <w:sz w:val="28"/>
          <w:szCs w:val="28"/>
          <w:lang w:eastAsia="ru-RU"/>
        </w:rPr>
        <w:t xml:space="preserve"> в этом году планируется открыть в </w:t>
      </w:r>
      <w:r w:rsidRPr="00665F62">
        <w:rPr>
          <w:rFonts w:ascii="Times New Roman" w:eastAsia="Times New Roman" w:hAnsi="Times New Roman" w:cs="Times New Roman"/>
          <w:sz w:val="28"/>
          <w:szCs w:val="28"/>
          <w:lang w:eastAsia="ru-RU"/>
        </w:rPr>
        <w:t xml:space="preserve"> </w:t>
      </w:r>
      <w:proofErr w:type="spellStart"/>
      <w:r w:rsidR="00EB3776" w:rsidRPr="00665F62">
        <w:rPr>
          <w:rFonts w:ascii="Times New Roman" w:eastAsia="Times New Roman" w:hAnsi="Times New Roman" w:cs="Times New Roman"/>
          <w:sz w:val="28"/>
          <w:szCs w:val="28"/>
          <w:lang w:eastAsia="ru-RU"/>
        </w:rPr>
        <w:t>Пустошенс</w:t>
      </w:r>
      <w:r w:rsidR="00665F62">
        <w:rPr>
          <w:rFonts w:ascii="Times New Roman" w:eastAsia="Times New Roman" w:hAnsi="Times New Roman" w:cs="Times New Roman"/>
          <w:sz w:val="28"/>
          <w:szCs w:val="28"/>
          <w:lang w:eastAsia="ru-RU"/>
        </w:rPr>
        <w:t>к</w:t>
      </w:r>
      <w:r w:rsidR="00EB3776" w:rsidRPr="00665F62">
        <w:rPr>
          <w:rFonts w:ascii="Times New Roman" w:eastAsia="Times New Roman" w:hAnsi="Times New Roman" w:cs="Times New Roman"/>
          <w:sz w:val="28"/>
          <w:szCs w:val="28"/>
          <w:lang w:eastAsia="ru-RU"/>
        </w:rPr>
        <w:t>ой</w:t>
      </w:r>
      <w:proofErr w:type="spellEnd"/>
      <w:r w:rsidRPr="00665F62">
        <w:rPr>
          <w:rFonts w:ascii="Times New Roman" w:eastAsia="Times New Roman" w:hAnsi="Times New Roman" w:cs="Times New Roman"/>
          <w:sz w:val="28"/>
          <w:szCs w:val="28"/>
          <w:lang w:eastAsia="ru-RU"/>
        </w:rPr>
        <w:t xml:space="preserve"> и </w:t>
      </w:r>
      <w:proofErr w:type="spellStart"/>
      <w:r w:rsidRPr="00665F62">
        <w:rPr>
          <w:rFonts w:ascii="Times New Roman" w:eastAsia="Times New Roman" w:hAnsi="Times New Roman" w:cs="Times New Roman"/>
          <w:sz w:val="28"/>
          <w:szCs w:val="28"/>
          <w:lang w:eastAsia="ru-RU"/>
        </w:rPr>
        <w:t>Чернцк</w:t>
      </w:r>
      <w:r w:rsidR="00EB3776" w:rsidRPr="00665F62">
        <w:rPr>
          <w:rFonts w:ascii="Times New Roman" w:eastAsia="Times New Roman" w:hAnsi="Times New Roman" w:cs="Times New Roman"/>
          <w:sz w:val="28"/>
          <w:szCs w:val="28"/>
          <w:lang w:eastAsia="ru-RU"/>
        </w:rPr>
        <w:t>ой</w:t>
      </w:r>
      <w:proofErr w:type="spellEnd"/>
      <w:r w:rsidRPr="00665F62">
        <w:rPr>
          <w:rFonts w:ascii="Times New Roman" w:eastAsia="Times New Roman" w:hAnsi="Times New Roman" w:cs="Times New Roman"/>
          <w:sz w:val="28"/>
          <w:szCs w:val="28"/>
          <w:lang w:eastAsia="ru-RU"/>
        </w:rPr>
        <w:t xml:space="preserve"> </w:t>
      </w:r>
      <w:r w:rsidR="00EB3776" w:rsidRPr="00665F62">
        <w:rPr>
          <w:rFonts w:ascii="Times New Roman" w:eastAsia="Times New Roman" w:hAnsi="Times New Roman" w:cs="Times New Roman"/>
          <w:sz w:val="28"/>
          <w:szCs w:val="28"/>
          <w:lang w:eastAsia="ru-RU"/>
        </w:rPr>
        <w:t xml:space="preserve">основных </w:t>
      </w:r>
      <w:r w:rsidRPr="00665F62">
        <w:rPr>
          <w:rFonts w:ascii="Times New Roman" w:eastAsia="Times New Roman" w:hAnsi="Times New Roman" w:cs="Times New Roman"/>
          <w:sz w:val="28"/>
          <w:szCs w:val="28"/>
          <w:lang w:eastAsia="ru-RU"/>
        </w:rPr>
        <w:t>школ</w:t>
      </w:r>
      <w:r w:rsidR="00EB3776" w:rsidRPr="00665F62">
        <w:rPr>
          <w:rFonts w:ascii="Times New Roman" w:eastAsia="Times New Roman" w:hAnsi="Times New Roman" w:cs="Times New Roman"/>
          <w:sz w:val="28"/>
          <w:szCs w:val="28"/>
          <w:lang w:eastAsia="ru-RU"/>
        </w:rPr>
        <w:t xml:space="preserve">ах. </w:t>
      </w:r>
      <w:proofErr w:type="gramStart"/>
      <w:r w:rsidR="00CD2A8E" w:rsidRPr="00665F62">
        <w:rPr>
          <w:rFonts w:ascii="Times New Roman" w:eastAsia="Times New Roman" w:hAnsi="Times New Roman" w:cs="Times New Roman"/>
          <w:sz w:val="28"/>
          <w:szCs w:val="28"/>
          <w:lang w:eastAsia="ru-RU"/>
        </w:rPr>
        <w:t xml:space="preserve">Кроме того, эти школы стали участниками </w:t>
      </w:r>
      <w:r w:rsidRPr="00665F62">
        <w:rPr>
          <w:rFonts w:ascii="Times New Roman" w:eastAsia="Times New Roman" w:hAnsi="Times New Roman" w:cs="Times New Roman"/>
          <w:sz w:val="28"/>
          <w:szCs w:val="28"/>
          <w:lang w:eastAsia="ru-RU"/>
        </w:rPr>
        <w:t xml:space="preserve"> </w:t>
      </w:r>
      <w:r w:rsidR="00CD2A8E" w:rsidRPr="00665F62">
        <w:rPr>
          <w:rFonts w:ascii="Times New Roman" w:eastAsia="Times New Roman" w:hAnsi="Times New Roman" w:cs="Times New Roman"/>
          <w:sz w:val="28"/>
          <w:szCs w:val="28"/>
          <w:lang w:eastAsia="ru-RU"/>
        </w:rPr>
        <w:t xml:space="preserve">регионального проекта «Цифровая образовательная среда» национального проекта « Образование», который успешно уже  реализован в </w:t>
      </w:r>
      <w:r w:rsidRPr="00665F62">
        <w:rPr>
          <w:rFonts w:ascii="Times New Roman" w:eastAsia="Times New Roman" w:hAnsi="Times New Roman" w:cs="Times New Roman"/>
          <w:sz w:val="28"/>
          <w:szCs w:val="28"/>
          <w:lang w:eastAsia="ru-RU"/>
        </w:rPr>
        <w:t>Васильевск</w:t>
      </w:r>
      <w:r w:rsidR="00CD2A8E" w:rsidRPr="00665F62">
        <w:rPr>
          <w:rFonts w:ascii="Times New Roman" w:eastAsia="Times New Roman" w:hAnsi="Times New Roman" w:cs="Times New Roman"/>
          <w:sz w:val="28"/>
          <w:szCs w:val="28"/>
          <w:lang w:eastAsia="ru-RU"/>
        </w:rPr>
        <w:t xml:space="preserve">ой, </w:t>
      </w:r>
      <w:r w:rsidRPr="00665F62">
        <w:rPr>
          <w:rFonts w:ascii="Times New Roman" w:eastAsia="Times New Roman" w:hAnsi="Times New Roman" w:cs="Times New Roman"/>
          <w:sz w:val="28"/>
          <w:szCs w:val="28"/>
          <w:lang w:eastAsia="ru-RU"/>
        </w:rPr>
        <w:t xml:space="preserve"> </w:t>
      </w:r>
      <w:proofErr w:type="spellStart"/>
      <w:r w:rsidR="00CD2A8E" w:rsidRPr="00665F62">
        <w:rPr>
          <w:rFonts w:ascii="Times New Roman" w:eastAsia="Times New Roman" w:hAnsi="Times New Roman" w:cs="Times New Roman"/>
          <w:sz w:val="28"/>
          <w:szCs w:val="28"/>
          <w:lang w:eastAsia="ru-RU"/>
        </w:rPr>
        <w:t>Колобовской</w:t>
      </w:r>
      <w:proofErr w:type="spellEnd"/>
      <w:r w:rsidR="00CD2A8E" w:rsidRPr="00665F62">
        <w:rPr>
          <w:rFonts w:ascii="Times New Roman" w:eastAsia="Times New Roman" w:hAnsi="Times New Roman" w:cs="Times New Roman"/>
          <w:sz w:val="28"/>
          <w:szCs w:val="28"/>
          <w:lang w:eastAsia="ru-RU"/>
        </w:rPr>
        <w:t xml:space="preserve">, </w:t>
      </w:r>
      <w:proofErr w:type="spellStart"/>
      <w:r w:rsidR="00CD2A8E" w:rsidRPr="00665F62">
        <w:rPr>
          <w:rFonts w:ascii="Times New Roman" w:eastAsia="Times New Roman" w:hAnsi="Times New Roman" w:cs="Times New Roman"/>
          <w:sz w:val="28"/>
          <w:szCs w:val="28"/>
          <w:lang w:eastAsia="ru-RU"/>
        </w:rPr>
        <w:t>Перемиловской</w:t>
      </w:r>
      <w:proofErr w:type="spellEnd"/>
      <w:r w:rsidR="00665F62">
        <w:rPr>
          <w:rFonts w:ascii="Times New Roman" w:eastAsia="Times New Roman" w:hAnsi="Times New Roman" w:cs="Times New Roman"/>
          <w:sz w:val="28"/>
          <w:szCs w:val="28"/>
          <w:lang w:eastAsia="ru-RU"/>
        </w:rPr>
        <w:t xml:space="preserve">, </w:t>
      </w:r>
      <w:r w:rsidR="00CD2A8E" w:rsidRPr="00665F62">
        <w:rPr>
          <w:rFonts w:ascii="Times New Roman" w:eastAsia="Times New Roman" w:hAnsi="Times New Roman" w:cs="Times New Roman"/>
          <w:sz w:val="28"/>
          <w:szCs w:val="28"/>
          <w:lang w:eastAsia="ru-RU"/>
        </w:rPr>
        <w:t xml:space="preserve">  </w:t>
      </w:r>
      <w:proofErr w:type="spellStart"/>
      <w:r w:rsidRPr="00665F62">
        <w:rPr>
          <w:rFonts w:ascii="Times New Roman" w:eastAsia="Times New Roman" w:hAnsi="Times New Roman" w:cs="Times New Roman"/>
          <w:sz w:val="28"/>
          <w:szCs w:val="28"/>
          <w:lang w:eastAsia="ru-RU"/>
        </w:rPr>
        <w:t>Милюковск</w:t>
      </w:r>
      <w:r w:rsidR="00CD2A8E" w:rsidRPr="00665F62">
        <w:rPr>
          <w:rFonts w:ascii="Times New Roman" w:eastAsia="Times New Roman" w:hAnsi="Times New Roman" w:cs="Times New Roman"/>
          <w:sz w:val="28"/>
          <w:szCs w:val="28"/>
          <w:lang w:eastAsia="ru-RU"/>
        </w:rPr>
        <w:t>ой</w:t>
      </w:r>
      <w:proofErr w:type="spellEnd"/>
      <w:r w:rsidRPr="00665F62">
        <w:rPr>
          <w:rFonts w:ascii="Times New Roman" w:eastAsia="Times New Roman" w:hAnsi="Times New Roman" w:cs="Times New Roman"/>
          <w:sz w:val="28"/>
          <w:szCs w:val="28"/>
          <w:lang w:eastAsia="ru-RU"/>
        </w:rPr>
        <w:t xml:space="preserve">  школ</w:t>
      </w:r>
      <w:r w:rsidR="00CD2A8E" w:rsidRPr="00665F62">
        <w:rPr>
          <w:rFonts w:ascii="Times New Roman" w:eastAsia="Times New Roman" w:hAnsi="Times New Roman" w:cs="Times New Roman"/>
          <w:sz w:val="28"/>
          <w:szCs w:val="28"/>
          <w:lang w:eastAsia="ru-RU"/>
        </w:rPr>
        <w:t>ах.</w:t>
      </w:r>
      <w:proofErr w:type="gramEnd"/>
      <w:r w:rsidRPr="00665F62">
        <w:rPr>
          <w:rFonts w:ascii="Times New Roman" w:eastAsia="Times New Roman" w:hAnsi="Times New Roman" w:cs="Times New Roman"/>
          <w:sz w:val="28"/>
          <w:szCs w:val="28"/>
          <w:lang w:eastAsia="ru-RU"/>
        </w:rPr>
        <w:t xml:space="preserve">  Целью проекта является создание современной безопасной среды, обеспечивающей высокое качество и доступность образования. </w:t>
      </w:r>
      <w:r w:rsidRPr="00665F62">
        <w:rPr>
          <w:rFonts w:ascii="Times New Roman" w:hAnsi="Times New Roman" w:cs="Times New Roman"/>
          <w:sz w:val="28"/>
          <w:szCs w:val="28"/>
          <w:lang w:eastAsia="ru-RU"/>
        </w:rPr>
        <w:t>На базе Центров реализуются основные образовательные и дополнительные  программы:</w:t>
      </w:r>
      <w:r w:rsidR="00CD2A8E" w:rsidRPr="00665F62">
        <w:rPr>
          <w:rFonts w:ascii="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«Шахматы»,</w:t>
      </w:r>
      <w:r w:rsidR="00CD2A8E" w:rsidRPr="00665F62">
        <w:rPr>
          <w:rFonts w:ascii="Times New Roman" w:eastAsia="Times New Roman" w:hAnsi="Times New Roman" w:cs="Times New Roman"/>
          <w:sz w:val="28"/>
          <w:szCs w:val="28"/>
          <w:lang w:eastAsia="ru-RU"/>
        </w:rPr>
        <w:t xml:space="preserve"> «</w:t>
      </w:r>
      <w:proofErr w:type="spellStart"/>
      <w:r w:rsidR="00CD2A8E" w:rsidRPr="00665F62">
        <w:rPr>
          <w:rFonts w:ascii="Times New Roman" w:eastAsia="Times New Roman" w:hAnsi="Times New Roman" w:cs="Times New Roman"/>
          <w:sz w:val="28"/>
          <w:szCs w:val="28"/>
          <w:lang w:eastAsia="ru-RU"/>
        </w:rPr>
        <w:t>Креативное</w:t>
      </w:r>
      <w:proofErr w:type="spellEnd"/>
      <w:r w:rsidR="00CD2A8E" w:rsidRPr="00665F62">
        <w:rPr>
          <w:rFonts w:ascii="Times New Roman" w:eastAsia="Times New Roman" w:hAnsi="Times New Roman" w:cs="Times New Roman"/>
          <w:sz w:val="28"/>
          <w:szCs w:val="28"/>
          <w:lang w:eastAsia="ru-RU"/>
        </w:rPr>
        <w:t xml:space="preserve"> программирование», </w:t>
      </w:r>
      <w:r w:rsidRPr="00665F62">
        <w:rPr>
          <w:rFonts w:ascii="Times New Roman" w:eastAsia="Times New Roman" w:hAnsi="Times New Roman" w:cs="Times New Roman"/>
          <w:sz w:val="28"/>
          <w:szCs w:val="28"/>
          <w:lang w:eastAsia="ru-RU"/>
        </w:rPr>
        <w:t>«3</w:t>
      </w:r>
      <w:r w:rsidRPr="00665F62">
        <w:rPr>
          <w:rFonts w:ascii="Times New Roman" w:eastAsia="Times New Roman" w:hAnsi="Times New Roman" w:cs="Times New Roman"/>
          <w:sz w:val="28"/>
          <w:szCs w:val="28"/>
          <w:lang w:val="en-US" w:eastAsia="ru-RU"/>
        </w:rPr>
        <w:t>D</w:t>
      </w:r>
      <w:r w:rsidRPr="00665F62">
        <w:rPr>
          <w:rFonts w:ascii="Times New Roman" w:eastAsia="Times New Roman" w:hAnsi="Times New Roman" w:cs="Times New Roman"/>
          <w:sz w:val="28"/>
          <w:szCs w:val="28"/>
          <w:lang w:eastAsia="ru-RU"/>
        </w:rPr>
        <w:t>-</w:t>
      </w:r>
      <w:r w:rsidRPr="00665F62">
        <w:rPr>
          <w:rFonts w:ascii="Times New Roman" w:eastAsia="Times New Roman" w:hAnsi="Times New Roman" w:cs="Times New Roman"/>
          <w:sz w:val="28"/>
          <w:szCs w:val="28"/>
          <w:lang w:val="en-US" w:eastAsia="ru-RU"/>
        </w:rPr>
        <w:t>Lab</w:t>
      </w:r>
      <w:r w:rsidRPr="00665F62">
        <w:rPr>
          <w:rFonts w:ascii="Times New Roman" w:eastAsia="Times New Roman" w:hAnsi="Times New Roman" w:cs="Times New Roman"/>
          <w:sz w:val="28"/>
          <w:szCs w:val="28"/>
          <w:lang w:eastAsia="ru-RU"/>
        </w:rPr>
        <w:t>»,</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«Техническое моделирование», «</w:t>
      </w:r>
      <w:proofErr w:type="spellStart"/>
      <w:r w:rsidRPr="00665F62">
        <w:rPr>
          <w:rFonts w:ascii="Times New Roman" w:eastAsia="Times New Roman" w:hAnsi="Times New Roman" w:cs="Times New Roman"/>
          <w:sz w:val="28"/>
          <w:szCs w:val="28"/>
          <w:lang w:eastAsia="ru-RU"/>
        </w:rPr>
        <w:t>Медиа-студия</w:t>
      </w:r>
      <w:proofErr w:type="spellEnd"/>
      <w:r w:rsidRPr="00665F62">
        <w:rPr>
          <w:rFonts w:ascii="Times New Roman" w:eastAsia="Times New Roman" w:hAnsi="Times New Roman" w:cs="Times New Roman"/>
          <w:sz w:val="28"/>
          <w:szCs w:val="28"/>
          <w:lang w:eastAsia="ru-RU"/>
        </w:rPr>
        <w:t>»,</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w:t>
      </w:r>
      <w:r w:rsidRPr="00665F62">
        <w:rPr>
          <w:rFonts w:ascii="Times New Roman" w:eastAsia="Times New Roman" w:hAnsi="Times New Roman" w:cs="Times New Roman"/>
          <w:sz w:val="28"/>
          <w:szCs w:val="28"/>
          <w:lang w:val="en-US" w:eastAsia="ru-RU"/>
        </w:rPr>
        <w:t>LEGO</w:t>
      </w:r>
      <w:r w:rsidRPr="00665F62">
        <w:rPr>
          <w:rFonts w:ascii="Times New Roman" w:eastAsia="Times New Roman" w:hAnsi="Times New Roman" w:cs="Times New Roman"/>
          <w:sz w:val="28"/>
          <w:szCs w:val="28"/>
          <w:lang w:eastAsia="ru-RU"/>
        </w:rPr>
        <w:t>-проектирование и конструирование»,</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«3-</w:t>
      </w:r>
      <w:r w:rsidRPr="00665F62">
        <w:rPr>
          <w:rFonts w:ascii="Times New Roman" w:eastAsia="Times New Roman" w:hAnsi="Times New Roman" w:cs="Times New Roman"/>
          <w:sz w:val="28"/>
          <w:szCs w:val="28"/>
          <w:lang w:val="en-US" w:eastAsia="ru-RU"/>
        </w:rPr>
        <w:t>D</w:t>
      </w:r>
      <w:r w:rsidRPr="00665F62">
        <w:rPr>
          <w:rFonts w:ascii="Times New Roman" w:eastAsia="Times New Roman" w:hAnsi="Times New Roman" w:cs="Times New Roman"/>
          <w:sz w:val="28"/>
          <w:szCs w:val="28"/>
          <w:lang w:eastAsia="ru-RU"/>
        </w:rPr>
        <w:t xml:space="preserve"> моделирование»,</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«Пресс центр»,</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«Виртуальная реальность»,</w:t>
      </w:r>
      <w:r w:rsidR="00CD2A8E" w:rsidRPr="00665F62">
        <w:rPr>
          <w:rFonts w:ascii="Times New Roman" w:eastAsia="Times New Roman" w:hAnsi="Times New Roman" w:cs="Times New Roman"/>
          <w:sz w:val="28"/>
          <w:szCs w:val="28"/>
          <w:lang w:eastAsia="ru-RU"/>
        </w:rPr>
        <w:t xml:space="preserve"> </w:t>
      </w:r>
      <w:r w:rsidRPr="00665F62">
        <w:rPr>
          <w:rFonts w:ascii="Times New Roman" w:eastAsia="Times New Roman" w:hAnsi="Times New Roman" w:cs="Times New Roman"/>
          <w:sz w:val="28"/>
          <w:szCs w:val="28"/>
          <w:lang w:eastAsia="ru-RU"/>
        </w:rPr>
        <w:t>«Юный спасатель»,</w:t>
      </w:r>
      <w:r w:rsidR="00CD2A8E" w:rsidRPr="00665F62">
        <w:rPr>
          <w:rFonts w:ascii="Times New Roman" w:hAnsi="Times New Roman" w:cs="Times New Roman"/>
          <w:sz w:val="28"/>
          <w:szCs w:val="28"/>
          <w:lang w:eastAsia="ru-RU"/>
        </w:rPr>
        <w:t xml:space="preserve"> </w:t>
      </w:r>
      <w:r w:rsidRPr="00665F62">
        <w:rPr>
          <w:rFonts w:ascii="Times New Roman" w:hAnsi="Times New Roman" w:cs="Times New Roman"/>
          <w:sz w:val="28"/>
          <w:szCs w:val="28"/>
          <w:lang w:eastAsia="ru-RU"/>
        </w:rPr>
        <w:t>промышленный дизайн и робототехника;</w:t>
      </w:r>
      <w:r w:rsidR="00CD2A8E" w:rsidRPr="00665F62">
        <w:rPr>
          <w:rFonts w:ascii="Times New Roman" w:hAnsi="Times New Roman" w:cs="Times New Roman"/>
          <w:sz w:val="28"/>
          <w:szCs w:val="28"/>
          <w:lang w:eastAsia="ru-RU"/>
        </w:rPr>
        <w:t xml:space="preserve"> </w:t>
      </w:r>
      <w:r w:rsidRPr="00665F62">
        <w:rPr>
          <w:rFonts w:ascii="Times New Roman" w:hAnsi="Times New Roman" w:cs="Times New Roman"/>
          <w:sz w:val="28"/>
          <w:szCs w:val="28"/>
          <w:lang w:eastAsia="ru-RU"/>
        </w:rPr>
        <w:t xml:space="preserve">виртуальная и дополненная реальность, </w:t>
      </w:r>
      <w:proofErr w:type="spellStart"/>
      <w:r w:rsidRPr="00665F62">
        <w:rPr>
          <w:rFonts w:ascii="Times New Roman" w:hAnsi="Times New Roman" w:cs="Times New Roman"/>
          <w:sz w:val="28"/>
          <w:szCs w:val="28"/>
          <w:lang w:eastAsia="ru-RU"/>
        </w:rPr>
        <w:t>геоинформационные</w:t>
      </w:r>
      <w:proofErr w:type="spellEnd"/>
      <w:r w:rsidRPr="00665F62">
        <w:rPr>
          <w:rFonts w:ascii="Times New Roman" w:hAnsi="Times New Roman" w:cs="Times New Roman"/>
          <w:sz w:val="28"/>
          <w:szCs w:val="28"/>
          <w:lang w:eastAsia="ru-RU"/>
        </w:rPr>
        <w:t xml:space="preserve"> </w:t>
      </w:r>
      <w:r w:rsidRPr="00665F62">
        <w:rPr>
          <w:rFonts w:ascii="Times New Roman" w:hAnsi="Times New Roman" w:cs="Times New Roman"/>
          <w:sz w:val="28"/>
          <w:szCs w:val="28"/>
          <w:lang w:eastAsia="ru-RU"/>
        </w:rPr>
        <w:lastRenderedPageBreak/>
        <w:t xml:space="preserve">системы и аэросъемка;  создание  анимации в среде визуального программирования </w:t>
      </w:r>
      <w:proofErr w:type="spellStart"/>
      <w:r w:rsidRPr="00665F62">
        <w:rPr>
          <w:rFonts w:ascii="Times New Roman" w:hAnsi="Times New Roman" w:cs="Times New Roman"/>
          <w:sz w:val="28"/>
          <w:szCs w:val="28"/>
          <w:lang w:eastAsia="ru-RU"/>
        </w:rPr>
        <w:t>Скретч</w:t>
      </w:r>
      <w:proofErr w:type="spellEnd"/>
      <w:r w:rsidRPr="00665F62">
        <w:rPr>
          <w:rFonts w:ascii="Times New Roman" w:hAnsi="Times New Roman" w:cs="Times New Roman"/>
          <w:sz w:val="28"/>
          <w:szCs w:val="28"/>
          <w:lang w:eastAsia="ru-RU"/>
        </w:rPr>
        <w:t>.</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7 дошкольных учреждений </w:t>
      </w:r>
      <w:r w:rsidR="00CD2A8E" w:rsidRPr="00665F62">
        <w:rPr>
          <w:rFonts w:ascii="Times New Roman" w:eastAsia="Times New Roman" w:hAnsi="Times New Roman" w:cs="Times New Roman"/>
          <w:sz w:val="28"/>
          <w:szCs w:val="28"/>
          <w:lang w:eastAsia="ru-RU"/>
        </w:rPr>
        <w:t xml:space="preserve"> стали участниками</w:t>
      </w:r>
      <w:r w:rsidRPr="00665F62">
        <w:rPr>
          <w:rFonts w:ascii="Times New Roman" w:eastAsia="Times New Roman" w:hAnsi="Times New Roman" w:cs="Times New Roman"/>
          <w:sz w:val="28"/>
          <w:szCs w:val="28"/>
          <w:lang w:eastAsia="ru-RU"/>
        </w:rPr>
        <w:t xml:space="preserve">  регионального проекта «Территория детства»</w:t>
      </w:r>
      <w:r w:rsidR="00517C44" w:rsidRPr="00665F62">
        <w:rPr>
          <w:rFonts w:ascii="Times New Roman" w:eastAsia="Times New Roman" w:hAnsi="Times New Roman" w:cs="Times New Roman"/>
          <w:sz w:val="28"/>
          <w:szCs w:val="28"/>
          <w:lang w:eastAsia="ru-RU"/>
        </w:rPr>
        <w:t xml:space="preserve">. Основная цель проекта - </w:t>
      </w:r>
      <w:r w:rsidR="00CD2A8E" w:rsidRPr="00665F62">
        <w:rPr>
          <w:rFonts w:ascii="Times New Roman" w:eastAsia="Times New Roman" w:hAnsi="Times New Roman" w:cs="Times New Roman"/>
          <w:sz w:val="28"/>
          <w:szCs w:val="28"/>
          <w:lang w:eastAsia="ru-RU"/>
        </w:rPr>
        <w:t xml:space="preserve"> благоустройство </w:t>
      </w:r>
      <w:r w:rsidR="00517C44" w:rsidRPr="00665F62">
        <w:rPr>
          <w:rFonts w:ascii="Times New Roman" w:eastAsia="Times New Roman" w:hAnsi="Times New Roman" w:cs="Times New Roman"/>
          <w:sz w:val="28"/>
          <w:szCs w:val="28"/>
          <w:lang w:eastAsia="ru-RU"/>
        </w:rPr>
        <w:t xml:space="preserve">и </w:t>
      </w:r>
      <w:r w:rsidRPr="00665F62">
        <w:rPr>
          <w:rFonts w:ascii="Times New Roman" w:eastAsia="Times New Roman" w:hAnsi="Times New Roman" w:cs="Times New Roman"/>
          <w:sz w:val="28"/>
          <w:szCs w:val="28"/>
          <w:lang w:eastAsia="ru-RU"/>
        </w:rPr>
        <w:t>асфальтировани</w:t>
      </w:r>
      <w:r w:rsidR="00CD2A8E" w:rsidRPr="00665F62">
        <w:rPr>
          <w:rFonts w:ascii="Times New Roman" w:eastAsia="Times New Roman" w:hAnsi="Times New Roman" w:cs="Times New Roman"/>
          <w:sz w:val="28"/>
          <w:szCs w:val="28"/>
          <w:lang w:eastAsia="ru-RU"/>
        </w:rPr>
        <w:t>е</w:t>
      </w:r>
      <w:r w:rsidRPr="00665F62">
        <w:rPr>
          <w:rFonts w:ascii="Times New Roman" w:eastAsia="Times New Roman" w:hAnsi="Times New Roman" w:cs="Times New Roman"/>
          <w:sz w:val="28"/>
          <w:szCs w:val="28"/>
          <w:lang w:eastAsia="ru-RU"/>
        </w:rPr>
        <w:t xml:space="preserve"> территорий дошкольных учреждений. </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По поручению губернатора региона Станислава Сергеевича Воскресенского  реализуется программа по созданию безопасных условий пребывания в дошкольных образовательных организациях. В 2022 году </w:t>
      </w:r>
      <w:proofErr w:type="spellStart"/>
      <w:r w:rsidRPr="00665F62">
        <w:rPr>
          <w:rFonts w:ascii="Times New Roman" w:eastAsia="Times New Roman" w:hAnsi="Times New Roman" w:cs="Times New Roman"/>
          <w:sz w:val="28"/>
          <w:szCs w:val="28"/>
          <w:lang w:eastAsia="ru-RU"/>
        </w:rPr>
        <w:t>Китовском</w:t>
      </w:r>
      <w:proofErr w:type="spellEnd"/>
      <w:r w:rsidRPr="00665F62">
        <w:rPr>
          <w:rFonts w:ascii="Times New Roman" w:eastAsia="Times New Roman" w:hAnsi="Times New Roman" w:cs="Times New Roman"/>
          <w:sz w:val="28"/>
          <w:szCs w:val="28"/>
          <w:lang w:eastAsia="ru-RU"/>
        </w:rPr>
        <w:t xml:space="preserve"> детском саду выполнен капитальный ремонт крыши. В текущем году в </w:t>
      </w:r>
      <w:proofErr w:type="spellStart"/>
      <w:r w:rsidRPr="00665F62">
        <w:rPr>
          <w:rFonts w:ascii="Times New Roman" w:eastAsia="Times New Roman" w:hAnsi="Times New Roman" w:cs="Times New Roman"/>
          <w:sz w:val="28"/>
          <w:szCs w:val="28"/>
          <w:lang w:eastAsia="ru-RU"/>
        </w:rPr>
        <w:t>Филинском</w:t>
      </w:r>
      <w:proofErr w:type="spellEnd"/>
      <w:r w:rsidRPr="00665F62">
        <w:rPr>
          <w:rFonts w:ascii="Times New Roman" w:eastAsia="Times New Roman" w:hAnsi="Times New Roman" w:cs="Times New Roman"/>
          <w:sz w:val="28"/>
          <w:szCs w:val="28"/>
          <w:lang w:eastAsia="ru-RU"/>
        </w:rPr>
        <w:t xml:space="preserve"> детском саду будут отремонтированы крыша, система отопления, заменены оконные блоки.</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 Центр творчества – участник регионального проекта  по созданию новых мест  дополнительного образования. Участие в проекте  дало возможность развития таких направленностей, как техническое, туристско-краеведческое и </w:t>
      </w:r>
      <w:proofErr w:type="spellStart"/>
      <w:proofErr w:type="gramStart"/>
      <w:r w:rsidRPr="00665F62">
        <w:rPr>
          <w:rFonts w:ascii="Times New Roman" w:eastAsia="Times New Roman" w:hAnsi="Times New Roman" w:cs="Times New Roman"/>
          <w:sz w:val="28"/>
          <w:szCs w:val="28"/>
          <w:lang w:eastAsia="ru-RU"/>
        </w:rPr>
        <w:t>естественно-научное</w:t>
      </w:r>
      <w:proofErr w:type="spellEnd"/>
      <w:proofErr w:type="gramEnd"/>
      <w:r w:rsidRPr="00665F62">
        <w:rPr>
          <w:rFonts w:ascii="Times New Roman" w:eastAsia="Times New Roman" w:hAnsi="Times New Roman" w:cs="Times New Roman"/>
          <w:sz w:val="28"/>
          <w:szCs w:val="28"/>
          <w:lang w:eastAsia="ru-RU"/>
        </w:rPr>
        <w:t xml:space="preserve">. </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hAnsi="Times New Roman" w:cs="Times New Roman"/>
          <w:sz w:val="28"/>
          <w:szCs w:val="28"/>
        </w:rPr>
        <w:t xml:space="preserve">Итоги государственной итоговой аттестации выпускников 9 и 11 классов 2021-2022 учебного года свидетельствуют о выполнении государственных стандартов общего образования в общеобразовательных учреждениях района. Все выпускники получили аттестаты об образовании.  2 человека </w:t>
      </w:r>
      <w:proofErr w:type="gramStart"/>
      <w:r w:rsidRPr="00665F62">
        <w:rPr>
          <w:rFonts w:ascii="Times New Roman" w:hAnsi="Times New Roman" w:cs="Times New Roman"/>
          <w:sz w:val="28"/>
          <w:szCs w:val="28"/>
        </w:rPr>
        <w:t>закончили школу</w:t>
      </w:r>
      <w:proofErr w:type="gramEnd"/>
      <w:r w:rsidRPr="00665F62">
        <w:rPr>
          <w:rFonts w:ascii="Times New Roman" w:hAnsi="Times New Roman" w:cs="Times New Roman"/>
          <w:sz w:val="28"/>
          <w:szCs w:val="28"/>
        </w:rPr>
        <w:t xml:space="preserve">  с медалями «За особые успехи в учении». </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Calibri" w:hAnsi="Times New Roman" w:cs="Times New Roman"/>
          <w:sz w:val="28"/>
          <w:szCs w:val="28"/>
        </w:rPr>
        <w:t>В 2021-2022 учебном году учащиеся района – победители и призёры в 38</w:t>
      </w:r>
      <w:r w:rsidR="004D3915" w:rsidRPr="00665F62">
        <w:rPr>
          <w:rFonts w:ascii="Times New Roman" w:eastAsia="Calibri" w:hAnsi="Times New Roman" w:cs="Times New Roman"/>
          <w:sz w:val="28"/>
          <w:szCs w:val="28"/>
        </w:rPr>
        <w:t xml:space="preserve"> </w:t>
      </w:r>
      <w:r w:rsidRPr="00665F62">
        <w:rPr>
          <w:rFonts w:ascii="Times New Roman" w:eastAsia="Calibri" w:hAnsi="Times New Roman" w:cs="Times New Roman"/>
          <w:sz w:val="28"/>
          <w:szCs w:val="28"/>
        </w:rPr>
        <w:t>всероссийских и региональных конкурсах.</w:t>
      </w:r>
      <w:r w:rsidRPr="00665F62">
        <w:rPr>
          <w:rFonts w:ascii="Times New Roman" w:eastAsia="Times New Roman" w:hAnsi="Times New Roman" w:cs="Times New Roman"/>
          <w:sz w:val="28"/>
          <w:szCs w:val="28"/>
          <w:lang w:eastAsia="ru-RU"/>
        </w:rPr>
        <w:t xml:space="preserve"> </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В рамках реализации федерального проекта «Социальная активность» национального проекта «Образование» организована работа 8 волонтерских отрядов на базе школ и Центра творчества. По результатам участия в Х</w:t>
      </w:r>
      <w:proofErr w:type="gramStart"/>
      <w:r w:rsidR="00517C44" w:rsidRPr="00665F62">
        <w:rPr>
          <w:rFonts w:ascii="Times New Roman" w:eastAsia="Times New Roman" w:hAnsi="Times New Roman" w:cs="Times New Roman"/>
          <w:sz w:val="28"/>
          <w:szCs w:val="28"/>
          <w:lang w:val="en-US" w:eastAsia="ru-RU"/>
        </w:rPr>
        <w:t>I</w:t>
      </w:r>
      <w:proofErr w:type="gramEnd"/>
      <w:r w:rsidRPr="00665F62">
        <w:rPr>
          <w:rFonts w:ascii="Times New Roman" w:eastAsia="Times New Roman" w:hAnsi="Times New Roman" w:cs="Times New Roman"/>
          <w:sz w:val="28"/>
          <w:szCs w:val="28"/>
          <w:lang w:eastAsia="ru-RU"/>
        </w:rPr>
        <w:t xml:space="preserve"> Всероссийской акции «Добровольцы – детям» районный Центр творчества признан победителем.</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Осуществлялась реализация культурных проектов: «Пушкинская карта»; оформлено 237 карт, межведомственный проект «культура для школьников», с количеством участников -545 человек; региональный проект «</w:t>
      </w:r>
      <w:proofErr w:type="spellStart"/>
      <w:r w:rsidRPr="00665F62">
        <w:rPr>
          <w:rFonts w:ascii="Times New Roman" w:eastAsia="Times New Roman" w:hAnsi="Times New Roman" w:cs="Times New Roman"/>
          <w:sz w:val="28"/>
          <w:szCs w:val="28"/>
          <w:lang w:eastAsia="ru-RU"/>
        </w:rPr>
        <w:t>Киноуроки</w:t>
      </w:r>
      <w:proofErr w:type="spellEnd"/>
      <w:r w:rsidRPr="00665F62">
        <w:rPr>
          <w:rFonts w:ascii="Times New Roman" w:eastAsia="Times New Roman" w:hAnsi="Times New Roman" w:cs="Times New Roman"/>
          <w:sz w:val="28"/>
          <w:szCs w:val="28"/>
          <w:lang w:eastAsia="ru-RU"/>
        </w:rPr>
        <w:t xml:space="preserve"> в школах России»; цикл еженедельных внеурочных занятий «Разговоры о </w:t>
      </w:r>
      <w:proofErr w:type="gramStart"/>
      <w:r w:rsidRPr="00665F62">
        <w:rPr>
          <w:rFonts w:ascii="Times New Roman" w:eastAsia="Times New Roman" w:hAnsi="Times New Roman" w:cs="Times New Roman"/>
          <w:sz w:val="28"/>
          <w:szCs w:val="28"/>
          <w:lang w:eastAsia="ru-RU"/>
        </w:rPr>
        <w:t>важном</w:t>
      </w:r>
      <w:proofErr w:type="gramEnd"/>
      <w:r w:rsidRPr="00665F62">
        <w:rPr>
          <w:rFonts w:ascii="Times New Roman" w:eastAsia="Times New Roman" w:hAnsi="Times New Roman" w:cs="Times New Roman"/>
          <w:sz w:val="28"/>
          <w:szCs w:val="28"/>
          <w:lang w:eastAsia="ru-RU"/>
        </w:rPr>
        <w:t>»; еженедельная церемония поднятия Государственного флага Российской Федерации». Все проекты направлены на формирование  патриотизма, чувства долга, милосердия</w:t>
      </w:r>
      <w:r w:rsidR="00517C44" w:rsidRPr="00665F62">
        <w:rPr>
          <w:rFonts w:ascii="Times New Roman" w:eastAsia="Times New Roman" w:hAnsi="Times New Roman" w:cs="Times New Roman"/>
          <w:sz w:val="28"/>
          <w:szCs w:val="28"/>
          <w:lang w:eastAsia="ru-RU"/>
        </w:rPr>
        <w:t>..</w:t>
      </w:r>
      <w:r w:rsidRPr="00665F62">
        <w:rPr>
          <w:rFonts w:ascii="Times New Roman" w:eastAsia="Times New Roman" w:hAnsi="Times New Roman" w:cs="Times New Roman"/>
          <w:sz w:val="28"/>
          <w:szCs w:val="28"/>
          <w:lang w:eastAsia="ru-RU"/>
        </w:rPr>
        <w:t>.</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 Участие в проекте Федерального агентства по делам молодежи «Лига  будущего» позволило дать возможность молодежи стать авторами и соавторами перемен, была </w:t>
      </w:r>
      <w:r w:rsidR="00517C44" w:rsidRPr="00665F62">
        <w:rPr>
          <w:rFonts w:ascii="Times New Roman" w:eastAsia="Times New Roman" w:hAnsi="Times New Roman" w:cs="Times New Roman"/>
          <w:sz w:val="28"/>
          <w:szCs w:val="28"/>
          <w:lang w:eastAsia="ru-RU"/>
        </w:rPr>
        <w:t xml:space="preserve">проведена </w:t>
      </w:r>
      <w:r w:rsidRPr="00665F62">
        <w:rPr>
          <w:rFonts w:ascii="Times New Roman" w:eastAsia="Times New Roman" w:hAnsi="Times New Roman" w:cs="Times New Roman"/>
          <w:sz w:val="28"/>
          <w:szCs w:val="28"/>
          <w:lang w:eastAsia="ru-RU"/>
        </w:rPr>
        <w:t xml:space="preserve"> презентация 12 проектов.</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 Учащиеся школ района – активные участники областной ученической коллегии, детского Совета при Уполномоченном по правам ребенка в </w:t>
      </w:r>
      <w:r w:rsidRPr="00665F62">
        <w:rPr>
          <w:rFonts w:ascii="Times New Roman" w:eastAsia="Times New Roman" w:hAnsi="Times New Roman" w:cs="Times New Roman"/>
          <w:sz w:val="28"/>
          <w:szCs w:val="28"/>
          <w:lang w:eastAsia="ru-RU"/>
        </w:rPr>
        <w:lastRenderedPageBreak/>
        <w:t>Ивановской области, областного образовательного проекта «Будущее создаем сегодня».</w:t>
      </w:r>
    </w:p>
    <w:p w:rsidR="00C11A4B" w:rsidRPr="00665F62" w:rsidRDefault="00C11A4B" w:rsidP="002F7554">
      <w:pPr>
        <w:spacing w:after="0"/>
        <w:ind w:firstLine="709"/>
        <w:jc w:val="both"/>
        <w:rPr>
          <w:rFonts w:ascii="Times New Roman" w:eastAsia="Times New Roman" w:hAnsi="Times New Roman" w:cs="Times New Roman"/>
          <w:sz w:val="28"/>
          <w:szCs w:val="28"/>
          <w:lang w:eastAsia="ru-RU"/>
        </w:rPr>
      </w:pPr>
      <w:r w:rsidRPr="00665F62">
        <w:rPr>
          <w:rFonts w:ascii="Times New Roman" w:eastAsia="Times New Roman" w:hAnsi="Times New Roman" w:cs="Times New Roman"/>
          <w:sz w:val="28"/>
          <w:szCs w:val="28"/>
          <w:lang w:eastAsia="ru-RU"/>
        </w:rPr>
        <w:t xml:space="preserve"> В Год педагога и наставника нельзя не сказать и о педагогах.</w:t>
      </w:r>
    </w:p>
    <w:p w:rsidR="00C11A4B" w:rsidRPr="00665F62" w:rsidRDefault="00C11A4B"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В 2022 году Мишуров И. А., учитель информатики МОУ </w:t>
      </w:r>
      <w:proofErr w:type="spellStart"/>
      <w:r w:rsidRPr="00665F62">
        <w:rPr>
          <w:rFonts w:ascii="Times New Roman" w:hAnsi="Times New Roman" w:cs="Times New Roman"/>
          <w:sz w:val="28"/>
          <w:szCs w:val="28"/>
        </w:rPr>
        <w:t>Перемиловская</w:t>
      </w:r>
      <w:proofErr w:type="spellEnd"/>
      <w:r w:rsidRPr="00665F62">
        <w:rPr>
          <w:rFonts w:ascii="Times New Roman" w:hAnsi="Times New Roman" w:cs="Times New Roman"/>
          <w:sz w:val="28"/>
          <w:szCs w:val="28"/>
        </w:rPr>
        <w:t xml:space="preserve"> СШ  стал победителем областного конкурса «Педагог года» в номинации «Педагог общего образования и представлял Ивановскую область на Всероссийском конкурсе «Педагог года» в Тюмени. Рукавишникова М </w:t>
      </w:r>
      <w:proofErr w:type="gramStart"/>
      <w:r w:rsidRPr="00665F62">
        <w:rPr>
          <w:rFonts w:ascii="Times New Roman" w:hAnsi="Times New Roman" w:cs="Times New Roman"/>
          <w:sz w:val="28"/>
          <w:szCs w:val="28"/>
        </w:rPr>
        <w:t>В</w:t>
      </w:r>
      <w:proofErr w:type="gramEnd"/>
      <w:r w:rsidRPr="00665F62">
        <w:rPr>
          <w:rFonts w:ascii="Times New Roman" w:hAnsi="Times New Roman" w:cs="Times New Roman"/>
          <w:sz w:val="28"/>
          <w:szCs w:val="28"/>
        </w:rPr>
        <w:t xml:space="preserve">, </w:t>
      </w:r>
      <w:proofErr w:type="gramStart"/>
      <w:r w:rsidRPr="00665F62">
        <w:rPr>
          <w:rFonts w:ascii="Times New Roman" w:hAnsi="Times New Roman" w:cs="Times New Roman"/>
          <w:sz w:val="28"/>
          <w:szCs w:val="28"/>
        </w:rPr>
        <w:t>учитель</w:t>
      </w:r>
      <w:proofErr w:type="gramEnd"/>
      <w:r w:rsidRPr="00665F62">
        <w:rPr>
          <w:rFonts w:ascii="Times New Roman" w:hAnsi="Times New Roman" w:cs="Times New Roman"/>
          <w:sz w:val="28"/>
          <w:szCs w:val="28"/>
        </w:rPr>
        <w:t xml:space="preserve"> истории Васильевской школы, признана победителем регионального конкурса</w:t>
      </w:r>
      <w:r w:rsidR="00517C44" w:rsidRPr="00665F62">
        <w:rPr>
          <w:rFonts w:ascii="Times New Roman" w:hAnsi="Times New Roman" w:cs="Times New Roman"/>
          <w:sz w:val="28"/>
          <w:szCs w:val="28"/>
        </w:rPr>
        <w:t xml:space="preserve"> «</w:t>
      </w:r>
      <w:r w:rsidRPr="00665F62">
        <w:rPr>
          <w:rFonts w:ascii="Times New Roman" w:hAnsi="Times New Roman" w:cs="Times New Roman"/>
          <w:sz w:val="28"/>
          <w:szCs w:val="28"/>
        </w:rPr>
        <w:t>За нравственный подвиг учителя».</w:t>
      </w:r>
    </w:p>
    <w:p w:rsidR="00C11A4B" w:rsidRPr="00665F62" w:rsidRDefault="00C11A4B"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Гогина Наталья Владимировна - инструктор по физической культуре </w:t>
      </w:r>
      <w:proofErr w:type="spellStart"/>
      <w:r w:rsidRPr="00665F62">
        <w:rPr>
          <w:rFonts w:ascii="Times New Roman" w:hAnsi="Times New Roman" w:cs="Times New Roman"/>
          <w:sz w:val="28"/>
          <w:szCs w:val="28"/>
        </w:rPr>
        <w:t>Филинского</w:t>
      </w:r>
      <w:proofErr w:type="spellEnd"/>
      <w:r w:rsidRPr="00665F62">
        <w:rPr>
          <w:rFonts w:ascii="Times New Roman" w:hAnsi="Times New Roman" w:cs="Times New Roman"/>
          <w:sz w:val="28"/>
          <w:szCs w:val="28"/>
        </w:rPr>
        <w:t xml:space="preserve"> </w:t>
      </w:r>
      <w:proofErr w:type="spellStart"/>
      <w:r w:rsidRPr="00665F62">
        <w:rPr>
          <w:rFonts w:ascii="Times New Roman" w:hAnsi="Times New Roman" w:cs="Times New Roman"/>
          <w:sz w:val="28"/>
          <w:szCs w:val="28"/>
        </w:rPr>
        <w:t>дс</w:t>
      </w:r>
      <w:proofErr w:type="spellEnd"/>
      <w:r w:rsidRPr="00665F62">
        <w:rPr>
          <w:rFonts w:ascii="Times New Roman" w:hAnsi="Times New Roman" w:cs="Times New Roman"/>
          <w:sz w:val="28"/>
          <w:szCs w:val="28"/>
        </w:rPr>
        <w:t>, – победитель регионального этапа Всероссийского конкурса профессионального мастерства в номинации «Педагог – формула успеха</w:t>
      </w:r>
      <w:r w:rsidR="00517C44" w:rsidRPr="00665F62">
        <w:rPr>
          <w:rFonts w:ascii="Times New Roman" w:hAnsi="Times New Roman" w:cs="Times New Roman"/>
          <w:sz w:val="28"/>
          <w:szCs w:val="28"/>
        </w:rPr>
        <w:t>»</w:t>
      </w:r>
      <w:r w:rsidRPr="00665F62">
        <w:rPr>
          <w:rFonts w:ascii="Times New Roman" w:hAnsi="Times New Roman" w:cs="Times New Roman"/>
          <w:sz w:val="28"/>
          <w:szCs w:val="28"/>
        </w:rPr>
        <w:t>.</w:t>
      </w:r>
    </w:p>
    <w:p w:rsidR="00C11A4B" w:rsidRPr="00665F62" w:rsidRDefault="00C11A4B"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 Организация питания.</w:t>
      </w:r>
    </w:p>
    <w:p w:rsidR="00C11A4B" w:rsidRPr="00665F62" w:rsidRDefault="00C11A4B"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Бесплатным питанием в 2022 году было обеспечено 917 детей, это 71,3%. Данной льготой пользовались учащиеся 1-4 </w:t>
      </w:r>
      <w:proofErr w:type="spellStart"/>
      <w:r w:rsidRPr="00665F62">
        <w:rPr>
          <w:rFonts w:ascii="Times New Roman" w:hAnsi="Times New Roman" w:cs="Times New Roman"/>
          <w:sz w:val="28"/>
          <w:szCs w:val="28"/>
        </w:rPr>
        <w:t>кл</w:t>
      </w:r>
      <w:proofErr w:type="spellEnd"/>
      <w:r w:rsidRPr="00665F62">
        <w:rPr>
          <w:rFonts w:ascii="Times New Roman" w:hAnsi="Times New Roman" w:cs="Times New Roman"/>
          <w:sz w:val="28"/>
          <w:szCs w:val="28"/>
        </w:rPr>
        <w:t>.,  учащиеся 5-11 классов из семей участников СВО, учащиеся из многодетных семей, дети с ограниченными возможностями здоровья.</w:t>
      </w:r>
    </w:p>
    <w:p w:rsidR="00517C44" w:rsidRPr="00665F62" w:rsidRDefault="00517C44" w:rsidP="002F7554">
      <w:pPr>
        <w:autoSpaceDE w:val="0"/>
        <w:autoSpaceDN w:val="0"/>
        <w:adjustRightInd w:val="0"/>
        <w:spacing w:after="0"/>
        <w:ind w:firstLine="709"/>
        <w:jc w:val="both"/>
        <w:rPr>
          <w:rFonts w:ascii="Times New Roman" w:hAnsi="Times New Roman" w:cs="Times New Roman"/>
          <w:sz w:val="28"/>
          <w:szCs w:val="28"/>
        </w:rPr>
      </w:pPr>
      <w:r w:rsidRPr="00665F62">
        <w:rPr>
          <w:rFonts w:ascii="Times New Roman" w:hAnsi="Times New Roman" w:cs="Times New Roman"/>
          <w:b/>
          <w:sz w:val="28"/>
          <w:szCs w:val="28"/>
        </w:rPr>
        <w:t xml:space="preserve">Учреждения </w:t>
      </w:r>
      <w:proofErr w:type="spellStart"/>
      <w:r w:rsidRPr="00665F62">
        <w:rPr>
          <w:rFonts w:ascii="Times New Roman" w:hAnsi="Times New Roman" w:cs="Times New Roman"/>
          <w:b/>
          <w:sz w:val="28"/>
          <w:szCs w:val="28"/>
        </w:rPr>
        <w:t>культурно-досугового</w:t>
      </w:r>
      <w:proofErr w:type="spellEnd"/>
      <w:r w:rsidRPr="00665F62">
        <w:rPr>
          <w:rFonts w:ascii="Times New Roman" w:hAnsi="Times New Roman" w:cs="Times New Roman"/>
          <w:b/>
          <w:sz w:val="28"/>
          <w:szCs w:val="28"/>
        </w:rPr>
        <w:t xml:space="preserve"> типа Шуйского муниципального района в 2022 году работали как в очном, так и  </w:t>
      </w:r>
      <w:proofErr w:type="spellStart"/>
      <w:r w:rsidRPr="00665F62">
        <w:rPr>
          <w:rFonts w:ascii="Times New Roman" w:hAnsi="Times New Roman" w:cs="Times New Roman"/>
          <w:b/>
          <w:sz w:val="28"/>
          <w:szCs w:val="28"/>
        </w:rPr>
        <w:t>онлайн-форматах</w:t>
      </w:r>
      <w:proofErr w:type="spellEnd"/>
      <w:r w:rsidRPr="00665F62">
        <w:rPr>
          <w:rFonts w:ascii="Times New Roman" w:hAnsi="Times New Roman" w:cs="Times New Roman"/>
          <w:b/>
          <w:sz w:val="28"/>
          <w:szCs w:val="28"/>
        </w:rPr>
        <w:t xml:space="preserve">   в </w:t>
      </w:r>
      <w:r w:rsidR="00837192" w:rsidRPr="00665F62">
        <w:rPr>
          <w:rFonts w:ascii="Times New Roman" w:hAnsi="Times New Roman" w:cs="Times New Roman"/>
          <w:b/>
          <w:sz w:val="28"/>
          <w:szCs w:val="28"/>
        </w:rPr>
        <w:t>социальных сетях «</w:t>
      </w:r>
      <w:r w:rsidRPr="00665F62">
        <w:rPr>
          <w:rFonts w:ascii="Times New Roman" w:hAnsi="Times New Roman" w:cs="Times New Roman"/>
          <w:b/>
          <w:sz w:val="28"/>
          <w:szCs w:val="28"/>
        </w:rPr>
        <w:t>Одноклассник</w:t>
      </w:r>
      <w:r w:rsidR="00837192" w:rsidRPr="00665F62">
        <w:rPr>
          <w:rFonts w:ascii="Times New Roman" w:hAnsi="Times New Roman" w:cs="Times New Roman"/>
          <w:b/>
          <w:sz w:val="28"/>
          <w:szCs w:val="28"/>
        </w:rPr>
        <w:t>и»</w:t>
      </w:r>
      <w:r w:rsidRPr="00665F62">
        <w:rPr>
          <w:rFonts w:ascii="Times New Roman" w:hAnsi="Times New Roman" w:cs="Times New Roman"/>
          <w:b/>
          <w:sz w:val="28"/>
          <w:szCs w:val="28"/>
        </w:rPr>
        <w:t xml:space="preserve"> и </w:t>
      </w:r>
      <w:r w:rsidR="00837192" w:rsidRPr="00665F62">
        <w:rPr>
          <w:rFonts w:ascii="Times New Roman" w:hAnsi="Times New Roman" w:cs="Times New Roman"/>
          <w:b/>
          <w:sz w:val="28"/>
          <w:szCs w:val="28"/>
        </w:rPr>
        <w:t>«</w:t>
      </w:r>
      <w:proofErr w:type="spellStart"/>
      <w:r w:rsidRPr="00665F62">
        <w:rPr>
          <w:rFonts w:ascii="Times New Roman" w:hAnsi="Times New Roman" w:cs="Times New Roman"/>
          <w:b/>
          <w:sz w:val="28"/>
          <w:szCs w:val="28"/>
        </w:rPr>
        <w:t>ВКонтакте</w:t>
      </w:r>
      <w:proofErr w:type="spellEnd"/>
      <w:r w:rsidR="00837192" w:rsidRPr="00665F62">
        <w:rPr>
          <w:rFonts w:ascii="Times New Roman" w:hAnsi="Times New Roman" w:cs="Times New Roman"/>
          <w:b/>
          <w:sz w:val="28"/>
          <w:szCs w:val="28"/>
        </w:rPr>
        <w:t>»</w:t>
      </w:r>
      <w:r w:rsidRPr="00665F62">
        <w:rPr>
          <w:rFonts w:ascii="Times New Roman" w:hAnsi="Times New Roman" w:cs="Times New Roman"/>
          <w:b/>
          <w:sz w:val="28"/>
          <w:szCs w:val="28"/>
        </w:rPr>
        <w:t xml:space="preserve">. </w:t>
      </w:r>
      <w:r w:rsidRPr="00665F62">
        <w:rPr>
          <w:rFonts w:ascii="Times New Roman" w:hAnsi="Times New Roman" w:cs="Times New Roman"/>
          <w:sz w:val="28"/>
          <w:szCs w:val="28"/>
        </w:rPr>
        <w:t xml:space="preserve"> Общее количество участников групп в социальных сетях – </w:t>
      </w:r>
      <w:r w:rsidRPr="00665F62">
        <w:rPr>
          <w:rFonts w:ascii="Times New Roman" w:hAnsi="Times New Roman" w:cs="Times New Roman"/>
          <w:b/>
          <w:sz w:val="28"/>
          <w:szCs w:val="28"/>
        </w:rPr>
        <w:t>8004</w:t>
      </w:r>
      <w:r w:rsidRPr="00665F62">
        <w:rPr>
          <w:rFonts w:ascii="Times New Roman" w:hAnsi="Times New Roman" w:cs="Times New Roman"/>
          <w:sz w:val="28"/>
          <w:szCs w:val="28"/>
        </w:rPr>
        <w:t xml:space="preserve"> человек (в 2021 году – 6516человек).</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На территории поселений Шуйского муниципального района функционируют: 8 культурно-досуговых центров, координационно-методический центр культуры и народного творчества, </w:t>
      </w:r>
      <w:proofErr w:type="spellStart"/>
      <w:r w:rsidRPr="00665F62">
        <w:rPr>
          <w:rFonts w:ascii="Times New Roman" w:eastAsia="Times New Roman" w:hAnsi="Times New Roman" w:cs="Times New Roman"/>
          <w:sz w:val="28"/>
          <w:szCs w:val="28"/>
        </w:rPr>
        <w:t>межпоселенческое</w:t>
      </w:r>
      <w:proofErr w:type="spellEnd"/>
      <w:r w:rsidRPr="00665F62">
        <w:rPr>
          <w:rFonts w:ascii="Times New Roman" w:eastAsia="Times New Roman" w:hAnsi="Times New Roman" w:cs="Times New Roman"/>
          <w:sz w:val="28"/>
          <w:szCs w:val="28"/>
        </w:rPr>
        <w:t xml:space="preserve"> библиотечное объединение, 4 библиотеки </w:t>
      </w:r>
      <w:proofErr w:type="spellStart"/>
      <w:r w:rsidRPr="00665F62">
        <w:rPr>
          <w:rFonts w:ascii="Times New Roman" w:eastAsia="Times New Roman" w:hAnsi="Times New Roman" w:cs="Times New Roman"/>
          <w:sz w:val="28"/>
          <w:szCs w:val="28"/>
        </w:rPr>
        <w:t>Колобовского</w:t>
      </w:r>
      <w:proofErr w:type="spellEnd"/>
      <w:r w:rsidRPr="00665F62">
        <w:rPr>
          <w:rFonts w:ascii="Times New Roman" w:eastAsia="Times New Roman" w:hAnsi="Times New Roman" w:cs="Times New Roman"/>
          <w:sz w:val="28"/>
          <w:szCs w:val="28"/>
        </w:rPr>
        <w:t xml:space="preserve"> городского поселения, два передвижных центра досуга, Дом ремесел и музей </w:t>
      </w:r>
      <w:proofErr w:type="gramStart"/>
      <w:r w:rsidRPr="00665F62">
        <w:rPr>
          <w:rFonts w:ascii="Times New Roman" w:eastAsia="Times New Roman" w:hAnsi="Times New Roman" w:cs="Times New Roman"/>
          <w:sz w:val="28"/>
          <w:szCs w:val="28"/>
        </w:rPr>
        <w:t>с</w:t>
      </w:r>
      <w:proofErr w:type="gramEnd"/>
      <w:r w:rsidRPr="00665F62">
        <w:rPr>
          <w:rFonts w:ascii="Times New Roman" w:eastAsia="Times New Roman" w:hAnsi="Times New Roman" w:cs="Times New Roman"/>
          <w:sz w:val="28"/>
          <w:szCs w:val="28"/>
        </w:rPr>
        <w:t>. Васильевское.</w:t>
      </w:r>
    </w:p>
    <w:p w:rsidR="002D4043" w:rsidRPr="00665F62" w:rsidRDefault="002D4043"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В 2022 году в культурно-досуговых учреждениях района работали 90 человек, из них штатных работников – 73 человека, относящихся к основному персоналу – 46 человек. Из числа штатных работников прошли повышение квалификации по вопросам, связанным предоставлением услуг инвалидам и лицам с ОВЗ - 33 человека.</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Размер среднемесячной заработной платы работникам муниципальных учреждений культуры в 2022 году составил 26421 рубль, специалистам – 26609 руб.</w:t>
      </w:r>
    </w:p>
    <w:p w:rsidR="002D4043" w:rsidRPr="00665F62" w:rsidRDefault="002D4043" w:rsidP="002F7554">
      <w:pPr>
        <w:autoSpaceDE w:val="0"/>
        <w:autoSpaceDN w:val="0"/>
        <w:adjustRightInd w:val="0"/>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Работа по организации досуга сельского населения является основной составляющей всей деятельности учреждений культуры. В 2022 г. проведено </w:t>
      </w:r>
      <w:r w:rsidRPr="00665F62">
        <w:rPr>
          <w:rFonts w:ascii="Times New Roman" w:eastAsia="Times New Roman" w:hAnsi="Times New Roman" w:cs="Times New Roman"/>
          <w:sz w:val="28"/>
          <w:szCs w:val="28"/>
        </w:rPr>
        <w:lastRenderedPageBreak/>
        <w:t xml:space="preserve">2538 культурно-досуговых мероприятий, в которых приняли участие 113671 человек. </w:t>
      </w:r>
    </w:p>
    <w:p w:rsidR="002D4043" w:rsidRPr="00665F62" w:rsidRDefault="002D4043" w:rsidP="002F7554">
      <w:pPr>
        <w:autoSpaceDE w:val="0"/>
        <w:autoSpaceDN w:val="0"/>
        <w:adjustRightInd w:val="0"/>
        <w:spacing w:after="0"/>
        <w:ind w:firstLine="709"/>
        <w:jc w:val="both"/>
        <w:rPr>
          <w:rFonts w:ascii="Times New Roman" w:hAnsi="Times New Roman" w:cs="Times New Roman"/>
          <w:b/>
          <w:sz w:val="28"/>
          <w:szCs w:val="28"/>
        </w:rPr>
      </w:pPr>
      <w:r w:rsidRPr="00665F62">
        <w:rPr>
          <w:rFonts w:ascii="Times New Roman" w:hAnsi="Times New Roman" w:cs="Times New Roman"/>
          <w:sz w:val="28"/>
          <w:szCs w:val="28"/>
        </w:rPr>
        <w:t xml:space="preserve">В 2022 году два учреждения культуры района стали участниками программы </w:t>
      </w:r>
      <w:r w:rsidRPr="00665F62">
        <w:rPr>
          <w:rFonts w:ascii="Times New Roman" w:hAnsi="Times New Roman" w:cs="Times New Roman"/>
          <w:b/>
          <w:sz w:val="28"/>
          <w:szCs w:val="28"/>
        </w:rPr>
        <w:t>«Пушкинская карта».</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Библиотечная сеть в районе состоит из Муниципального автономного учреждения культуры «</w:t>
      </w:r>
      <w:proofErr w:type="spellStart"/>
      <w:r w:rsidRPr="00665F62">
        <w:rPr>
          <w:rFonts w:ascii="Times New Roman" w:eastAsia="Times New Roman" w:hAnsi="Times New Roman" w:cs="Times New Roman"/>
          <w:sz w:val="28"/>
          <w:szCs w:val="28"/>
        </w:rPr>
        <w:t>Межпоселенческое</w:t>
      </w:r>
      <w:proofErr w:type="spellEnd"/>
      <w:r w:rsidRPr="00665F62">
        <w:rPr>
          <w:rFonts w:ascii="Times New Roman" w:eastAsia="Times New Roman" w:hAnsi="Times New Roman" w:cs="Times New Roman"/>
          <w:sz w:val="28"/>
          <w:szCs w:val="28"/>
        </w:rPr>
        <w:t xml:space="preserve"> библиотечное объединение Шуйского муниципального района», 12 сельских филиалов и 4 библиотек МКУ «КДЦ </w:t>
      </w:r>
      <w:proofErr w:type="spellStart"/>
      <w:r w:rsidRPr="00665F62">
        <w:rPr>
          <w:rFonts w:ascii="Times New Roman" w:eastAsia="Times New Roman" w:hAnsi="Times New Roman" w:cs="Times New Roman"/>
          <w:sz w:val="28"/>
          <w:szCs w:val="28"/>
        </w:rPr>
        <w:t>Колобовского</w:t>
      </w:r>
      <w:proofErr w:type="spellEnd"/>
      <w:r w:rsidRPr="00665F62">
        <w:rPr>
          <w:rFonts w:ascii="Times New Roman" w:eastAsia="Times New Roman" w:hAnsi="Times New Roman" w:cs="Times New Roman"/>
          <w:sz w:val="28"/>
          <w:szCs w:val="28"/>
        </w:rPr>
        <w:t xml:space="preserve"> городского поселения», 19 пунктов </w:t>
      </w:r>
      <w:proofErr w:type="spellStart"/>
      <w:r w:rsidRPr="00665F62">
        <w:rPr>
          <w:rFonts w:ascii="Times New Roman" w:eastAsia="Times New Roman" w:hAnsi="Times New Roman" w:cs="Times New Roman"/>
          <w:sz w:val="28"/>
          <w:szCs w:val="28"/>
        </w:rPr>
        <w:t>внестационарного</w:t>
      </w:r>
      <w:proofErr w:type="spellEnd"/>
      <w:r w:rsidRPr="00665F62">
        <w:rPr>
          <w:rFonts w:ascii="Times New Roman" w:eastAsia="Times New Roman" w:hAnsi="Times New Roman" w:cs="Times New Roman"/>
          <w:sz w:val="28"/>
          <w:szCs w:val="28"/>
        </w:rPr>
        <w:t xml:space="preserve"> обслуживания. Библиотечный фонд составляет 138 тысяч экземпляров. На комплектование и подписку израсходовано 393 499 рублей. Услугами библиотек </w:t>
      </w:r>
      <w:proofErr w:type="gramStart"/>
      <w:r w:rsidRPr="00665F62">
        <w:rPr>
          <w:rFonts w:ascii="Times New Roman" w:eastAsia="Times New Roman" w:hAnsi="Times New Roman" w:cs="Times New Roman"/>
          <w:sz w:val="28"/>
          <w:szCs w:val="28"/>
        </w:rPr>
        <w:t>охвачены</w:t>
      </w:r>
      <w:proofErr w:type="gramEnd"/>
      <w:r w:rsidRPr="00665F62">
        <w:rPr>
          <w:rFonts w:ascii="Times New Roman" w:eastAsia="Times New Roman" w:hAnsi="Times New Roman" w:cs="Times New Roman"/>
          <w:sz w:val="28"/>
          <w:szCs w:val="28"/>
        </w:rPr>
        <w:t xml:space="preserve"> 8936 читателей. </w:t>
      </w:r>
    </w:p>
    <w:p w:rsidR="002D4043" w:rsidRPr="00665F62" w:rsidRDefault="002D4043" w:rsidP="002F7554">
      <w:pPr>
        <w:pStyle w:val="Default"/>
        <w:spacing w:line="276" w:lineRule="auto"/>
        <w:ind w:firstLine="709"/>
        <w:jc w:val="both"/>
        <w:rPr>
          <w:rFonts w:ascii="Times New Roman" w:hAnsi="Times New Roman" w:cs="Times New Roman"/>
          <w:color w:val="auto"/>
          <w:sz w:val="28"/>
          <w:szCs w:val="28"/>
        </w:rPr>
      </w:pPr>
      <w:r w:rsidRPr="00665F62">
        <w:rPr>
          <w:rFonts w:ascii="Times New Roman" w:eastAsia="Times New Roman" w:hAnsi="Times New Roman" w:cs="Times New Roman"/>
          <w:color w:val="auto"/>
          <w:sz w:val="28"/>
          <w:szCs w:val="28"/>
        </w:rPr>
        <w:t xml:space="preserve">Проведено более 800 мероприятий и оформлено более 500 книжных выставок. </w:t>
      </w:r>
      <w:r w:rsidRPr="00665F62">
        <w:rPr>
          <w:rFonts w:ascii="Times New Roman" w:hAnsi="Times New Roman" w:cs="Times New Roman"/>
          <w:color w:val="auto"/>
          <w:sz w:val="28"/>
          <w:szCs w:val="28"/>
        </w:rPr>
        <w:t xml:space="preserve">В местной периодической печати опубликовано 11 заметок о работе библиотек. В новостном разделе </w:t>
      </w:r>
      <w:proofErr w:type="spellStart"/>
      <w:r w:rsidRPr="00665F62">
        <w:rPr>
          <w:rFonts w:ascii="Times New Roman" w:hAnsi="Times New Roman" w:cs="Times New Roman"/>
          <w:color w:val="auto"/>
          <w:sz w:val="28"/>
          <w:szCs w:val="28"/>
        </w:rPr>
        <w:t>веб-сайта</w:t>
      </w:r>
      <w:proofErr w:type="spellEnd"/>
      <w:r w:rsidRPr="00665F62">
        <w:rPr>
          <w:rFonts w:ascii="Times New Roman" w:hAnsi="Times New Roman" w:cs="Times New Roman"/>
          <w:color w:val="auto"/>
          <w:sz w:val="28"/>
          <w:szCs w:val="28"/>
        </w:rPr>
        <w:t xml:space="preserve"> МАУК МБО и Администрации Шуйского муниципального района в течение года было размещено 203 публикаций, в их числе анонсы и пресс-релизы о событиях и мероприятиях, проводимых в библиотеках.</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Библиотеками МАУК МБО выпущено 22 библиографических  пособия и книг</w:t>
      </w:r>
      <w:r w:rsidRPr="00665F62">
        <w:rPr>
          <w:rFonts w:ascii="Times New Roman" w:hAnsi="Times New Roman" w:cs="Times New Roman"/>
          <w:sz w:val="28"/>
          <w:szCs w:val="28"/>
        </w:rPr>
        <w:t xml:space="preserve">. </w:t>
      </w:r>
      <w:r w:rsidRPr="00665F62">
        <w:rPr>
          <w:rFonts w:ascii="Times New Roman" w:eastAsia="Times New Roman" w:hAnsi="Times New Roman" w:cs="Times New Roman"/>
          <w:sz w:val="28"/>
          <w:szCs w:val="28"/>
        </w:rPr>
        <w:t xml:space="preserve"> </w:t>
      </w:r>
    </w:p>
    <w:p w:rsidR="00E2732B" w:rsidRPr="00665F62" w:rsidRDefault="00E2732B" w:rsidP="002F7554">
      <w:pPr>
        <w:spacing w:after="0"/>
        <w:ind w:firstLine="709"/>
        <w:jc w:val="both"/>
        <w:rPr>
          <w:rFonts w:ascii="Times New Roman" w:hAnsi="Times New Roman" w:cs="Times New Roman"/>
          <w:sz w:val="28"/>
          <w:szCs w:val="28"/>
        </w:rPr>
      </w:pPr>
      <w:r w:rsidRPr="00665F62">
        <w:rPr>
          <w:rFonts w:ascii="Times New Roman" w:hAnsi="Times New Roman" w:cs="Times New Roman"/>
          <w:b/>
          <w:sz w:val="28"/>
          <w:szCs w:val="28"/>
        </w:rPr>
        <w:t>Как известно, одним из ориентиров сохранения и укрепления здоровья является физическая культура и спорт.</w:t>
      </w:r>
      <w:r w:rsidRPr="00665F62">
        <w:rPr>
          <w:rFonts w:ascii="Times New Roman" w:hAnsi="Times New Roman" w:cs="Times New Roman"/>
          <w:sz w:val="28"/>
          <w:szCs w:val="28"/>
        </w:rPr>
        <w:t xml:space="preserve"> В этой связи мы поступательно работаем над тем, чтобы все жители района имели комфортные условия для занятий спортом и организации здорового досуга.</w:t>
      </w:r>
    </w:p>
    <w:p w:rsidR="002D4043" w:rsidRPr="00665F62" w:rsidRDefault="002D4043" w:rsidP="002F7554">
      <w:pPr>
        <w:spacing w:after="0"/>
        <w:ind w:firstLine="709"/>
        <w:jc w:val="both"/>
        <w:rPr>
          <w:rFonts w:ascii="Times New Roman" w:eastAsia="Times New Roman" w:hAnsi="Times New Roman" w:cs="Times New Roman"/>
          <w:iCs/>
          <w:sz w:val="28"/>
          <w:szCs w:val="28"/>
        </w:rPr>
      </w:pPr>
      <w:r w:rsidRPr="00665F62">
        <w:rPr>
          <w:rFonts w:ascii="Times New Roman" w:eastAsia="Times New Roman" w:hAnsi="Times New Roman" w:cs="Times New Roman"/>
          <w:sz w:val="28"/>
          <w:szCs w:val="28"/>
        </w:rPr>
        <w:t xml:space="preserve">Для занятий физической культурой и спортом в районе имеется 51 спортивное сооружение, из которых: 36 плоскостных спортивных сооружений, 3 универсально-игровые площадки, 10 спортивных залов, 1 бассейн, 1 тренажерный зал. </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В 2022 году численность систематически занимающихся физической культурой и спортом в Шуйском районе составила 7198 человек или 40 % от всего населения. </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В 2022 году в рамках реализации муниципальной программы «Развитие физической культуры в Шуйском муниципальном районе» из муниципального бюджета выделено 632 тыс. руб. на проведение спортивных и физкультурно-массовых мероприятий, 385 тыс. руб. - на приобретение и установку уличных тренажеров для спортивной площадки в д. Филино. </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Ежегодно проводятся около 30 физкультурно-оздоровительных и спортивно-массовых мероприятий. В течение года были проведены массовые  спортивные мероприятия: соревнования по волейболу, зимний и летний фестивали ВФСК ГТО, организован прием нормативов Всероссийского </w:t>
      </w:r>
      <w:r w:rsidRPr="00665F62">
        <w:rPr>
          <w:rFonts w:ascii="Times New Roman" w:eastAsia="Times New Roman" w:hAnsi="Times New Roman" w:cs="Times New Roman"/>
          <w:sz w:val="28"/>
          <w:szCs w:val="28"/>
        </w:rPr>
        <w:lastRenderedPageBreak/>
        <w:t>физкультурно-спортивного комплекса "Готов к труду и обороне", Чемпионат Шуйского РОО ВОИ по армрестлингу среди людей с ОВЗ, организовано участие во Всероссийской массовой гонке «Лыжня России».</w:t>
      </w:r>
    </w:p>
    <w:p w:rsidR="002D4043" w:rsidRPr="00665F62" w:rsidRDefault="002D4043" w:rsidP="002F7554">
      <w:pPr>
        <w:spacing w:after="0"/>
        <w:ind w:firstLine="709"/>
        <w:jc w:val="both"/>
        <w:rPr>
          <w:rFonts w:ascii="Times New Roman" w:eastAsia="Times New Roman" w:hAnsi="Times New Roman" w:cs="Times New Roman"/>
          <w:sz w:val="28"/>
          <w:szCs w:val="28"/>
        </w:rPr>
      </w:pPr>
      <w:r w:rsidRPr="00665F62">
        <w:rPr>
          <w:rFonts w:ascii="Times New Roman" w:eastAsia="Times New Roman" w:hAnsi="Times New Roman" w:cs="Times New Roman"/>
          <w:sz w:val="28"/>
          <w:szCs w:val="28"/>
        </w:rPr>
        <w:t xml:space="preserve">Из видов спорта, наиболее развитых в районе, можно выделить армрестлинг, гиревой спорт, футбол, волейбол, по которым регулярно проводятся открытые первенства района. </w:t>
      </w:r>
    </w:p>
    <w:p w:rsidR="002D4043" w:rsidRPr="00665F62" w:rsidRDefault="002D4043" w:rsidP="002F7554">
      <w:pPr>
        <w:pStyle w:val="a3"/>
        <w:spacing w:before="0" w:beforeAutospacing="0" w:after="0" w:afterAutospacing="0" w:line="276" w:lineRule="auto"/>
        <w:ind w:firstLine="709"/>
        <w:jc w:val="both"/>
        <w:rPr>
          <w:sz w:val="28"/>
          <w:szCs w:val="28"/>
        </w:rPr>
      </w:pPr>
      <w:r w:rsidRPr="00665F62">
        <w:rPr>
          <w:sz w:val="28"/>
          <w:szCs w:val="28"/>
        </w:rPr>
        <w:t>В 2022 г. спортсмены из Шуйского района добились высоких результатов на соревнованиях различного уровня:</w:t>
      </w:r>
    </w:p>
    <w:p w:rsidR="002D4043" w:rsidRPr="00665F62" w:rsidRDefault="002D4043" w:rsidP="002F7554">
      <w:pPr>
        <w:pStyle w:val="a3"/>
        <w:spacing w:before="0" w:beforeAutospacing="0" w:after="0" w:afterAutospacing="0" w:line="276" w:lineRule="auto"/>
        <w:ind w:firstLine="709"/>
        <w:jc w:val="both"/>
        <w:rPr>
          <w:sz w:val="28"/>
          <w:szCs w:val="28"/>
        </w:rPr>
      </w:pPr>
      <w:r w:rsidRPr="00665F62">
        <w:rPr>
          <w:sz w:val="28"/>
          <w:szCs w:val="28"/>
        </w:rPr>
        <w:t xml:space="preserve">- Сергей Патана  и Алиса </w:t>
      </w:r>
      <w:proofErr w:type="spellStart"/>
      <w:r w:rsidRPr="00665F62">
        <w:rPr>
          <w:sz w:val="28"/>
          <w:szCs w:val="28"/>
        </w:rPr>
        <w:t>Завидонова</w:t>
      </w:r>
      <w:proofErr w:type="spellEnd"/>
      <w:r w:rsidRPr="00665F62">
        <w:rPr>
          <w:sz w:val="28"/>
          <w:szCs w:val="28"/>
        </w:rPr>
        <w:t xml:space="preserve"> – победители Первенства России по армрестлингу;</w:t>
      </w:r>
    </w:p>
    <w:p w:rsidR="002D4043" w:rsidRPr="00665F62" w:rsidRDefault="002D4043" w:rsidP="002F7554">
      <w:pPr>
        <w:pStyle w:val="a3"/>
        <w:spacing w:before="0" w:beforeAutospacing="0" w:after="0" w:afterAutospacing="0" w:line="276" w:lineRule="auto"/>
        <w:ind w:firstLine="709"/>
        <w:jc w:val="both"/>
        <w:rPr>
          <w:sz w:val="28"/>
          <w:szCs w:val="28"/>
        </w:rPr>
      </w:pPr>
      <w:r w:rsidRPr="00665F62">
        <w:rPr>
          <w:sz w:val="28"/>
          <w:szCs w:val="28"/>
        </w:rPr>
        <w:t xml:space="preserve">- Наталья </w:t>
      </w:r>
      <w:proofErr w:type="spellStart"/>
      <w:r w:rsidRPr="00665F62">
        <w:rPr>
          <w:sz w:val="28"/>
          <w:szCs w:val="28"/>
        </w:rPr>
        <w:t>Крайкина</w:t>
      </w:r>
      <w:proofErr w:type="spellEnd"/>
      <w:r w:rsidRPr="00665F62">
        <w:rPr>
          <w:sz w:val="28"/>
          <w:szCs w:val="28"/>
        </w:rPr>
        <w:t xml:space="preserve"> и Татьяна Андреева –  победители Чемпионата России среди ветеранов по армрестлингу;</w:t>
      </w:r>
    </w:p>
    <w:p w:rsidR="002D4043" w:rsidRPr="00665F62" w:rsidRDefault="002D4043" w:rsidP="002F7554">
      <w:pPr>
        <w:pStyle w:val="a3"/>
        <w:spacing w:before="0" w:beforeAutospacing="0" w:after="0" w:afterAutospacing="0" w:line="276" w:lineRule="auto"/>
        <w:ind w:firstLine="709"/>
        <w:jc w:val="both"/>
        <w:rPr>
          <w:sz w:val="28"/>
          <w:szCs w:val="28"/>
        </w:rPr>
      </w:pPr>
      <w:r w:rsidRPr="00665F62">
        <w:rPr>
          <w:sz w:val="28"/>
          <w:szCs w:val="28"/>
        </w:rPr>
        <w:t>- 1 общекомандное место в Первенстве и Чемпионате Ивановской области по гиревому спорту и армрестлингу;</w:t>
      </w:r>
    </w:p>
    <w:p w:rsidR="002D4043" w:rsidRPr="00665F62" w:rsidRDefault="002D4043" w:rsidP="007A6849">
      <w:pPr>
        <w:pStyle w:val="a3"/>
        <w:spacing w:before="0" w:beforeAutospacing="0" w:after="0" w:afterAutospacing="0" w:line="276" w:lineRule="auto"/>
        <w:ind w:firstLine="709"/>
        <w:jc w:val="both"/>
        <w:rPr>
          <w:sz w:val="28"/>
          <w:szCs w:val="28"/>
        </w:rPr>
      </w:pPr>
      <w:r w:rsidRPr="00665F62">
        <w:rPr>
          <w:sz w:val="28"/>
          <w:szCs w:val="28"/>
        </w:rPr>
        <w:t>- футбольная команда «</w:t>
      </w:r>
      <w:proofErr w:type="spellStart"/>
      <w:r w:rsidRPr="00665F62">
        <w:rPr>
          <w:sz w:val="28"/>
          <w:szCs w:val="28"/>
        </w:rPr>
        <w:t>Колтекс</w:t>
      </w:r>
      <w:proofErr w:type="spellEnd"/>
      <w:r w:rsidRPr="00665F62">
        <w:rPr>
          <w:sz w:val="28"/>
          <w:szCs w:val="28"/>
        </w:rPr>
        <w:t xml:space="preserve">» </w:t>
      </w:r>
      <w:proofErr w:type="spellStart"/>
      <w:r w:rsidRPr="00665F62">
        <w:rPr>
          <w:sz w:val="28"/>
          <w:szCs w:val="28"/>
        </w:rPr>
        <w:t>п</w:t>
      </w:r>
      <w:proofErr w:type="gramStart"/>
      <w:r w:rsidRPr="00665F62">
        <w:rPr>
          <w:sz w:val="28"/>
          <w:szCs w:val="28"/>
        </w:rPr>
        <w:t>.К</w:t>
      </w:r>
      <w:proofErr w:type="gramEnd"/>
      <w:r w:rsidRPr="00665F62">
        <w:rPr>
          <w:sz w:val="28"/>
          <w:szCs w:val="28"/>
        </w:rPr>
        <w:t>олобово</w:t>
      </w:r>
      <w:proofErr w:type="spellEnd"/>
      <w:r w:rsidRPr="00665F62">
        <w:rPr>
          <w:sz w:val="28"/>
          <w:szCs w:val="28"/>
        </w:rPr>
        <w:t xml:space="preserve"> – победитель Первенства Ивановской области по футболу среди команд 1 лиги.</w:t>
      </w:r>
    </w:p>
    <w:p w:rsidR="007A6849" w:rsidRPr="00665F62" w:rsidRDefault="007A6849" w:rsidP="007A6849">
      <w:pPr>
        <w:pStyle w:val="a3"/>
        <w:shd w:val="clear" w:color="auto" w:fill="FFFFFF"/>
        <w:spacing w:before="0" w:beforeAutospacing="0" w:after="0" w:afterAutospacing="0" w:line="276" w:lineRule="auto"/>
        <w:ind w:firstLine="709"/>
        <w:rPr>
          <w:b/>
          <w:sz w:val="28"/>
          <w:szCs w:val="28"/>
        </w:rPr>
      </w:pPr>
      <w:r w:rsidRPr="00665F62">
        <w:rPr>
          <w:b/>
          <w:sz w:val="28"/>
          <w:szCs w:val="28"/>
        </w:rPr>
        <w:t xml:space="preserve">Облик современного мира меняется каждый день. Мы живем во  время расцвета информационных технологий и </w:t>
      </w:r>
      <w:proofErr w:type="spellStart"/>
      <w:r w:rsidRPr="00665F62">
        <w:rPr>
          <w:b/>
          <w:sz w:val="28"/>
          <w:szCs w:val="28"/>
        </w:rPr>
        <w:t>цифровизации</w:t>
      </w:r>
      <w:proofErr w:type="spellEnd"/>
      <w:r w:rsidRPr="00665F62">
        <w:rPr>
          <w:b/>
          <w:sz w:val="28"/>
          <w:szCs w:val="28"/>
        </w:rPr>
        <w:t>. </w:t>
      </w:r>
    </w:p>
    <w:p w:rsidR="00090DDC" w:rsidRPr="00665F62" w:rsidRDefault="007A6849" w:rsidP="007A6849">
      <w:pPr>
        <w:pStyle w:val="a3"/>
        <w:shd w:val="clear" w:color="auto" w:fill="FFFFFF"/>
        <w:spacing w:before="0" w:beforeAutospacing="0" w:after="0" w:afterAutospacing="0" w:line="276" w:lineRule="auto"/>
        <w:ind w:firstLine="709"/>
        <w:rPr>
          <w:sz w:val="28"/>
          <w:szCs w:val="28"/>
        </w:rPr>
      </w:pPr>
      <w:r w:rsidRPr="00665F62">
        <w:rPr>
          <w:rStyle w:val="a5"/>
          <w:b w:val="0"/>
          <w:sz w:val="28"/>
          <w:szCs w:val="28"/>
        </w:rPr>
        <w:t>Ц</w:t>
      </w:r>
      <w:r w:rsidRPr="00665F62">
        <w:rPr>
          <w:sz w:val="28"/>
          <w:szCs w:val="28"/>
        </w:rPr>
        <w:t>ифровые технологии внедряются в промышленность, экономику, образование, культуру, обслуживание и т. п. </w:t>
      </w:r>
      <w:r w:rsidR="00090DDC" w:rsidRPr="00665F62">
        <w:rPr>
          <w:sz w:val="28"/>
          <w:szCs w:val="28"/>
        </w:rPr>
        <w:t xml:space="preserve">В 2022 году </w:t>
      </w:r>
      <w:r w:rsidR="00F9148E" w:rsidRPr="00665F62">
        <w:rPr>
          <w:sz w:val="28"/>
          <w:szCs w:val="28"/>
        </w:rPr>
        <w:t xml:space="preserve">активно велась работа </w:t>
      </w:r>
      <w:r w:rsidR="00090DDC" w:rsidRPr="00665F62">
        <w:rPr>
          <w:sz w:val="28"/>
          <w:szCs w:val="28"/>
        </w:rPr>
        <w:t xml:space="preserve"> по </w:t>
      </w:r>
      <w:proofErr w:type="spellStart"/>
      <w:r w:rsidR="00090DDC" w:rsidRPr="00665F62">
        <w:rPr>
          <w:sz w:val="28"/>
          <w:szCs w:val="28"/>
        </w:rPr>
        <w:t>цифровизации</w:t>
      </w:r>
      <w:proofErr w:type="spellEnd"/>
      <w:r w:rsidR="00090DDC" w:rsidRPr="00665F62">
        <w:rPr>
          <w:sz w:val="28"/>
          <w:szCs w:val="28"/>
        </w:rPr>
        <w:t xml:space="preserve"> муниципальных услуг. </w:t>
      </w:r>
    </w:p>
    <w:p w:rsidR="00090DDC" w:rsidRPr="00665F62" w:rsidRDefault="00090DDC" w:rsidP="007A6849">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Администрация Шуйского муниципального района работает в соответствии с планом перевода массовых социально значимых услуг регионального и муниципального уровня в электронный формат, утвержденным Протоколом </w:t>
      </w:r>
      <w:proofErr w:type="spellStart"/>
      <w:r w:rsidRPr="00665F62">
        <w:rPr>
          <w:rFonts w:ascii="Times New Roman" w:hAnsi="Times New Roman" w:cs="Times New Roman"/>
          <w:sz w:val="28"/>
          <w:szCs w:val="28"/>
        </w:rPr>
        <w:t>президуима</w:t>
      </w:r>
      <w:proofErr w:type="spellEnd"/>
      <w:r w:rsidRPr="00665F62">
        <w:rPr>
          <w:rFonts w:ascii="Times New Roman" w:hAnsi="Times New Roman" w:cs="Times New Roman"/>
          <w:sz w:val="28"/>
          <w:szCs w:val="28"/>
        </w:rPr>
        <w:t xml:space="preserve"> Правительственной комиссии по цифровому развитию, использованию информационных технологий для улучшения качества жизни и ведения предпринимательской деятельности</w:t>
      </w:r>
      <w:proofErr w:type="gramStart"/>
      <w:r w:rsidRPr="00665F62">
        <w:rPr>
          <w:rFonts w:ascii="Times New Roman" w:hAnsi="Times New Roman" w:cs="Times New Roman"/>
          <w:sz w:val="28"/>
          <w:szCs w:val="28"/>
        </w:rPr>
        <w:t xml:space="preserve"> </w:t>
      </w:r>
      <w:r w:rsidR="00EC2442" w:rsidRPr="00665F62">
        <w:rPr>
          <w:rFonts w:ascii="Times New Roman" w:hAnsi="Times New Roman" w:cs="Times New Roman"/>
          <w:sz w:val="28"/>
          <w:szCs w:val="28"/>
        </w:rPr>
        <w:t>.</w:t>
      </w:r>
      <w:proofErr w:type="gramEnd"/>
    </w:p>
    <w:p w:rsidR="00090DDC" w:rsidRPr="00665F62" w:rsidRDefault="00090DDC"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В настоящее время из 53 муниципальных услуг, оказываемых Администрацией Шуйского муниципального района, 26 </w:t>
      </w:r>
      <w:proofErr w:type="gramStart"/>
      <w:r w:rsidRPr="00665F62">
        <w:rPr>
          <w:rFonts w:ascii="Times New Roman" w:hAnsi="Times New Roman" w:cs="Times New Roman"/>
          <w:sz w:val="28"/>
          <w:szCs w:val="28"/>
        </w:rPr>
        <w:t>переведены</w:t>
      </w:r>
      <w:proofErr w:type="gramEnd"/>
      <w:r w:rsidRPr="00665F62">
        <w:rPr>
          <w:rFonts w:ascii="Times New Roman" w:hAnsi="Times New Roman" w:cs="Times New Roman"/>
          <w:sz w:val="28"/>
          <w:szCs w:val="28"/>
        </w:rPr>
        <w:t xml:space="preserve"> в электронный формат.</w:t>
      </w:r>
    </w:p>
    <w:p w:rsidR="00090DDC" w:rsidRPr="00665F62" w:rsidRDefault="00090DDC"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Также в рамках федерального проекта «Устранение цифрового неравенства» проведены строительно-монтажные работы по подключению к высокоскоростному Интернету д. </w:t>
      </w:r>
      <w:proofErr w:type="spellStart"/>
      <w:r w:rsidRPr="00665F62">
        <w:rPr>
          <w:sz w:val="28"/>
          <w:szCs w:val="28"/>
        </w:rPr>
        <w:t>Гнездилово</w:t>
      </w:r>
      <w:proofErr w:type="spellEnd"/>
      <w:r w:rsidRPr="00665F62">
        <w:rPr>
          <w:sz w:val="28"/>
          <w:szCs w:val="28"/>
        </w:rPr>
        <w:t>. В январе 2023 были организованы приемо-сдаточные работы с целью ввода в эксплуатацию построенных объектов связи. У жителей деревни появился высокоскоростной интернет 4-G сотового оператора Tele-2.</w:t>
      </w:r>
    </w:p>
    <w:p w:rsidR="00D31B61" w:rsidRPr="00665F62" w:rsidRDefault="00D31B61" w:rsidP="002F7554">
      <w:pPr>
        <w:spacing w:after="0"/>
        <w:ind w:firstLine="709"/>
        <w:jc w:val="both"/>
        <w:rPr>
          <w:rFonts w:ascii="Times New Roman" w:eastAsia="Calibri" w:hAnsi="Times New Roman" w:cs="Times New Roman"/>
          <w:b/>
          <w:bCs/>
          <w:iCs/>
          <w:sz w:val="28"/>
          <w:szCs w:val="28"/>
        </w:rPr>
      </w:pPr>
      <w:r w:rsidRPr="00665F62">
        <w:rPr>
          <w:rFonts w:ascii="Times New Roman" w:eastAsia="Calibri" w:hAnsi="Times New Roman" w:cs="Times New Roman"/>
          <w:b/>
          <w:bCs/>
          <w:iCs/>
          <w:sz w:val="28"/>
          <w:szCs w:val="28"/>
        </w:rPr>
        <w:t>Наглядным и точным показателем настроения в обществе, и</w:t>
      </w:r>
      <w:r w:rsidRPr="00665F62">
        <w:rPr>
          <w:rStyle w:val="extended-textshort"/>
          <w:rFonts w:ascii="Times New Roman" w:eastAsia="Calibri" w:hAnsi="Times New Roman" w:cs="Times New Roman"/>
          <w:b/>
          <w:sz w:val="28"/>
          <w:szCs w:val="28"/>
        </w:rPr>
        <w:t>ндикатором доверия власти</w:t>
      </w:r>
      <w:r w:rsidRPr="00665F62">
        <w:rPr>
          <w:rFonts w:ascii="Times New Roman" w:eastAsia="Calibri" w:hAnsi="Times New Roman" w:cs="Times New Roman"/>
          <w:b/>
          <w:bCs/>
          <w:iCs/>
          <w:sz w:val="28"/>
          <w:szCs w:val="28"/>
        </w:rPr>
        <w:t xml:space="preserve"> являются обращения граждан. </w:t>
      </w:r>
    </w:p>
    <w:p w:rsidR="00D31B61" w:rsidRPr="00665F62" w:rsidRDefault="00D31B61" w:rsidP="002F7554">
      <w:pPr>
        <w:spacing w:after="0"/>
        <w:ind w:firstLine="709"/>
        <w:jc w:val="both"/>
        <w:rPr>
          <w:rFonts w:ascii="Times New Roman" w:hAnsi="Times New Roman" w:cs="Times New Roman"/>
          <w:caps/>
          <w:sz w:val="28"/>
          <w:szCs w:val="28"/>
        </w:rPr>
      </w:pPr>
      <w:r w:rsidRPr="00665F62">
        <w:rPr>
          <w:rFonts w:ascii="Times New Roman" w:hAnsi="Times New Roman" w:cs="Times New Roman"/>
          <w:caps/>
          <w:sz w:val="28"/>
          <w:szCs w:val="28"/>
        </w:rPr>
        <w:lastRenderedPageBreak/>
        <w:t>В 2022</w:t>
      </w:r>
      <w:r w:rsidRPr="00665F62">
        <w:rPr>
          <w:rFonts w:ascii="Times New Roman" w:hAnsi="Times New Roman" w:cs="Times New Roman"/>
          <w:sz w:val="28"/>
          <w:szCs w:val="28"/>
        </w:rPr>
        <w:t xml:space="preserve"> году администрацией Шуйского муниципального района было рассмотрено </w:t>
      </w:r>
      <w:r w:rsidRPr="00665F62">
        <w:rPr>
          <w:rFonts w:ascii="Times New Roman" w:hAnsi="Times New Roman" w:cs="Times New Roman"/>
          <w:caps/>
          <w:sz w:val="28"/>
          <w:szCs w:val="28"/>
        </w:rPr>
        <w:t xml:space="preserve">292 </w:t>
      </w:r>
      <w:r w:rsidRPr="00665F62">
        <w:rPr>
          <w:rFonts w:ascii="Times New Roman" w:hAnsi="Times New Roman" w:cs="Times New Roman"/>
          <w:sz w:val="28"/>
          <w:szCs w:val="28"/>
        </w:rPr>
        <w:t>обращения, в 2021 году -305.</w:t>
      </w:r>
      <w:r w:rsidR="00004A74" w:rsidRPr="00665F62">
        <w:rPr>
          <w:rFonts w:ascii="Times New Roman" w:hAnsi="Times New Roman" w:cs="Times New Roman"/>
          <w:sz w:val="28"/>
          <w:szCs w:val="28"/>
        </w:rPr>
        <w:t xml:space="preserve"> Самым популярным каналом направления обращени</w:t>
      </w:r>
      <w:r w:rsidR="00540BF4" w:rsidRPr="00665F62">
        <w:rPr>
          <w:rFonts w:ascii="Times New Roman" w:hAnsi="Times New Roman" w:cs="Times New Roman"/>
          <w:sz w:val="28"/>
          <w:szCs w:val="28"/>
        </w:rPr>
        <w:t>й</w:t>
      </w:r>
      <w:r w:rsidR="00004A74" w:rsidRPr="00665F62">
        <w:rPr>
          <w:rFonts w:ascii="Times New Roman" w:hAnsi="Times New Roman" w:cs="Times New Roman"/>
          <w:sz w:val="28"/>
          <w:szCs w:val="28"/>
        </w:rPr>
        <w:t xml:space="preserve"> в орган м</w:t>
      </w:r>
      <w:r w:rsidR="00540BF4" w:rsidRPr="00665F62">
        <w:rPr>
          <w:rFonts w:ascii="Times New Roman" w:hAnsi="Times New Roman" w:cs="Times New Roman"/>
          <w:sz w:val="28"/>
          <w:szCs w:val="28"/>
        </w:rPr>
        <w:t>естного самоуправления остаются</w:t>
      </w:r>
      <w:r w:rsidR="00004A74" w:rsidRPr="00665F62">
        <w:rPr>
          <w:rFonts w:ascii="Times New Roman" w:hAnsi="Times New Roman" w:cs="Times New Roman"/>
          <w:sz w:val="28"/>
          <w:szCs w:val="28"/>
        </w:rPr>
        <w:t xml:space="preserve"> интернет-приемная и личные приемы.  Набирает популярность и   </w:t>
      </w:r>
      <w:r w:rsidR="00004A74" w:rsidRPr="00665F62">
        <w:rPr>
          <w:rFonts w:ascii="Times New Roman" w:hAnsi="Times New Roman" w:cs="Times New Roman"/>
          <w:sz w:val="28"/>
          <w:szCs w:val="28"/>
          <w:shd w:val="clear" w:color="auto" w:fill="FFFFFF"/>
        </w:rPr>
        <w:t>цифровой сервис  «Платформа обратной связи</w:t>
      </w:r>
      <w:r w:rsidR="00B74189" w:rsidRPr="00665F62">
        <w:rPr>
          <w:rFonts w:ascii="Times New Roman" w:hAnsi="Times New Roman" w:cs="Times New Roman"/>
          <w:sz w:val="28"/>
          <w:szCs w:val="28"/>
          <w:shd w:val="clear" w:color="auto" w:fill="FFFFFF"/>
        </w:rPr>
        <w:t xml:space="preserve">» на портале </w:t>
      </w:r>
      <w:r w:rsidR="00004A74" w:rsidRPr="00665F62">
        <w:rPr>
          <w:rFonts w:ascii="Times New Roman" w:hAnsi="Times New Roman" w:cs="Times New Roman"/>
          <w:sz w:val="28"/>
          <w:szCs w:val="28"/>
          <w:shd w:val="clear" w:color="auto" w:fill="FFFFFF"/>
        </w:rPr>
        <w:t xml:space="preserve"> </w:t>
      </w:r>
      <w:r w:rsidR="006B7A84" w:rsidRPr="00665F62">
        <w:rPr>
          <w:rFonts w:ascii="Times New Roman" w:hAnsi="Times New Roman" w:cs="Times New Roman"/>
          <w:sz w:val="28"/>
          <w:szCs w:val="28"/>
          <w:shd w:val="clear" w:color="auto" w:fill="FFFFFF"/>
        </w:rPr>
        <w:t>«</w:t>
      </w:r>
      <w:r w:rsidR="00004A74" w:rsidRPr="00665F62">
        <w:rPr>
          <w:rFonts w:ascii="Times New Roman" w:hAnsi="Times New Roman" w:cs="Times New Roman"/>
          <w:sz w:val="28"/>
          <w:szCs w:val="28"/>
          <w:shd w:val="clear" w:color="auto" w:fill="FFFFFF"/>
        </w:rPr>
        <w:t>Госуслу</w:t>
      </w:r>
      <w:r w:rsidR="00B74189" w:rsidRPr="00665F62">
        <w:rPr>
          <w:rFonts w:ascii="Times New Roman" w:hAnsi="Times New Roman" w:cs="Times New Roman"/>
          <w:sz w:val="28"/>
          <w:szCs w:val="28"/>
          <w:shd w:val="clear" w:color="auto" w:fill="FFFFFF"/>
        </w:rPr>
        <w:t>г</w:t>
      </w:r>
      <w:r w:rsidR="00540BF4" w:rsidRPr="00665F62">
        <w:rPr>
          <w:rFonts w:ascii="Times New Roman" w:hAnsi="Times New Roman" w:cs="Times New Roman"/>
          <w:sz w:val="28"/>
          <w:szCs w:val="28"/>
          <w:shd w:val="clear" w:color="auto" w:fill="FFFFFF"/>
        </w:rPr>
        <w:t>и</w:t>
      </w:r>
      <w:r w:rsidR="006B7A84" w:rsidRPr="00665F62">
        <w:rPr>
          <w:rFonts w:ascii="Times New Roman" w:hAnsi="Times New Roman" w:cs="Times New Roman"/>
          <w:sz w:val="28"/>
          <w:szCs w:val="28"/>
          <w:shd w:val="clear" w:color="auto" w:fill="FFFFFF"/>
        </w:rPr>
        <w:t>»</w:t>
      </w:r>
      <w:r w:rsidR="00004A74" w:rsidRPr="00665F62">
        <w:rPr>
          <w:rFonts w:ascii="Times New Roman" w:hAnsi="Times New Roman" w:cs="Times New Roman"/>
          <w:sz w:val="28"/>
          <w:szCs w:val="28"/>
          <w:shd w:val="clear" w:color="auto" w:fill="FFFFFF"/>
        </w:rPr>
        <w:t>.</w:t>
      </w:r>
    </w:p>
    <w:p w:rsidR="00D31B61" w:rsidRPr="00665F62" w:rsidRDefault="00D31B61" w:rsidP="002F7554">
      <w:pPr>
        <w:widowControl w:val="0"/>
        <w:autoSpaceDE w:val="0"/>
        <w:autoSpaceDN w:val="0"/>
        <w:adjustRightInd w:val="0"/>
        <w:spacing w:after="0"/>
        <w:ind w:firstLine="709"/>
        <w:jc w:val="both"/>
        <w:rPr>
          <w:rFonts w:ascii="Times New Roman" w:hAnsi="Times New Roman" w:cs="Times New Roman"/>
          <w:caps/>
          <w:sz w:val="28"/>
          <w:szCs w:val="28"/>
        </w:rPr>
      </w:pPr>
      <w:r w:rsidRPr="00665F62">
        <w:rPr>
          <w:rFonts w:ascii="Times New Roman" w:hAnsi="Times New Roman" w:cs="Times New Roman"/>
          <w:sz w:val="28"/>
          <w:szCs w:val="28"/>
        </w:rPr>
        <w:t>Традиционно значительная доля вопросов жителей касается сферы ЖКХ</w:t>
      </w:r>
      <w:r w:rsidR="00B74189" w:rsidRPr="00665F62">
        <w:rPr>
          <w:rFonts w:ascii="Times New Roman" w:hAnsi="Times New Roman" w:cs="Times New Roman"/>
          <w:sz w:val="28"/>
          <w:szCs w:val="28"/>
        </w:rPr>
        <w:t xml:space="preserve"> и дорожной отрасли</w:t>
      </w:r>
      <w:r w:rsidRPr="00665F62">
        <w:rPr>
          <w:rFonts w:ascii="Times New Roman" w:hAnsi="Times New Roman" w:cs="Times New Roman"/>
          <w:sz w:val="28"/>
          <w:szCs w:val="28"/>
        </w:rPr>
        <w:t xml:space="preserve">. Всегда на особом контроле вопросы </w:t>
      </w:r>
      <w:proofErr w:type="spellStart"/>
      <w:r w:rsidRPr="00665F62">
        <w:rPr>
          <w:rFonts w:ascii="Times New Roman" w:hAnsi="Times New Roman" w:cs="Times New Roman"/>
          <w:sz w:val="28"/>
          <w:szCs w:val="28"/>
        </w:rPr>
        <w:t>соцсферы</w:t>
      </w:r>
      <w:proofErr w:type="spellEnd"/>
      <w:r w:rsidRPr="00665F62">
        <w:rPr>
          <w:rFonts w:ascii="Times New Roman" w:hAnsi="Times New Roman" w:cs="Times New Roman"/>
          <w:sz w:val="28"/>
          <w:szCs w:val="28"/>
        </w:rPr>
        <w:t>. Выросло количество обращений, связанных с соблюдением законодательных норм и обеспечением безопасности.</w:t>
      </w:r>
    </w:p>
    <w:p w:rsidR="00D31B61" w:rsidRPr="00665F62" w:rsidRDefault="00D31B61" w:rsidP="002F7554">
      <w:pPr>
        <w:spacing w:after="0"/>
        <w:ind w:firstLine="709"/>
        <w:jc w:val="both"/>
        <w:rPr>
          <w:rFonts w:ascii="Times New Roman" w:hAnsi="Times New Roman" w:cs="Times New Roman"/>
          <w:sz w:val="28"/>
          <w:szCs w:val="28"/>
        </w:rPr>
      </w:pPr>
      <w:proofErr w:type="gramStart"/>
      <w:r w:rsidRPr="00665F62">
        <w:rPr>
          <w:rFonts w:ascii="Times New Roman" w:hAnsi="Times New Roman" w:cs="Times New Roman"/>
          <w:sz w:val="28"/>
          <w:szCs w:val="28"/>
        </w:rPr>
        <w:t>Ряд вопросов, конечно, носит сезонный характер: весна-осень - ремонт дорог, зимний период -  уборка снега</w:t>
      </w:r>
      <w:r w:rsidR="00540BF4" w:rsidRPr="00665F62">
        <w:rPr>
          <w:rFonts w:ascii="Times New Roman" w:hAnsi="Times New Roman" w:cs="Times New Roman"/>
          <w:sz w:val="28"/>
          <w:szCs w:val="28"/>
        </w:rPr>
        <w:t>, наледи, сосулек</w:t>
      </w:r>
      <w:r w:rsidRPr="00665F62">
        <w:rPr>
          <w:rFonts w:ascii="Times New Roman" w:hAnsi="Times New Roman" w:cs="Times New Roman"/>
          <w:sz w:val="28"/>
          <w:szCs w:val="28"/>
        </w:rPr>
        <w:t>.</w:t>
      </w:r>
      <w:proofErr w:type="gramEnd"/>
    </w:p>
    <w:p w:rsidR="00D31B61" w:rsidRPr="00665F62" w:rsidRDefault="00D31B61"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Мы много делаем для того, чтобы быть всегда доступными в информационном поле.</w:t>
      </w:r>
      <w:r w:rsidR="006B7A84" w:rsidRPr="00665F62">
        <w:rPr>
          <w:sz w:val="28"/>
          <w:szCs w:val="28"/>
        </w:rPr>
        <w:t xml:space="preserve"> </w:t>
      </w:r>
      <w:r w:rsidRPr="00665F62">
        <w:rPr>
          <w:rStyle w:val="a5"/>
          <w:b w:val="0"/>
          <w:sz w:val="28"/>
          <w:szCs w:val="28"/>
        </w:rPr>
        <w:t>Если сайт администрации — это инструмент для получения жителями официальной информации, то социальные сети</w:t>
      </w:r>
      <w:r w:rsidR="009B0D3D" w:rsidRPr="00665F62">
        <w:rPr>
          <w:rStyle w:val="a5"/>
          <w:b w:val="0"/>
          <w:sz w:val="28"/>
          <w:szCs w:val="28"/>
        </w:rPr>
        <w:t xml:space="preserve"> («</w:t>
      </w:r>
      <w:proofErr w:type="spellStart"/>
      <w:r w:rsidR="009B0D3D" w:rsidRPr="00665F62">
        <w:rPr>
          <w:rStyle w:val="a5"/>
          <w:b w:val="0"/>
          <w:sz w:val="28"/>
          <w:szCs w:val="28"/>
        </w:rPr>
        <w:t>Вконтакте</w:t>
      </w:r>
      <w:proofErr w:type="spellEnd"/>
      <w:r w:rsidR="009B0D3D" w:rsidRPr="00665F62">
        <w:rPr>
          <w:rStyle w:val="a5"/>
          <w:b w:val="0"/>
          <w:sz w:val="28"/>
          <w:szCs w:val="28"/>
        </w:rPr>
        <w:t>»,  «Одноклассники»)</w:t>
      </w:r>
      <w:r w:rsidRPr="00665F62">
        <w:rPr>
          <w:rStyle w:val="a5"/>
          <w:b w:val="0"/>
          <w:sz w:val="28"/>
          <w:szCs w:val="28"/>
        </w:rPr>
        <w:t xml:space="preserve">, </w:t>
      </w:r>
      <w:r w:rsidR="00540BF4" w:rsidRPr="00665F62">
        <w:rPr>
          <w:rStyle w:val="a5"/>
          <w:b w:val="0"/>
          <w:sz w:val="28"/>
          <w:szCs w:val="28"/>
        </w:rPr>
        <w:t xml:space="preserve">в которых </w:t>
      </w:r>
      <w:r w:rsidR="006B7A84" w:rsidRPr="00665F62">
        <w:rPr>
          <w:rStyle w:val="a5"/>
          <w:b w:val="0"/>
          <w:sz w:val="28"/>
          <w:szCs w:val="28"/>
        </w:rPr>
        <w:t>администрация</w:t>
      </w:r>
      <w:r w:rsidR="00540BF4" w:rsidRPr="00665F62">
        <w:rPr>
          <w:rStyle w:val="a5"/>
          <w:b w:val="0"/>
          <w:sz w:val="28"/>
          <w:szCs w:val="28"/>
        </w:rPr>
        <w:t xml:space="preserve"> официально зарегистрированы как государственная организация</w:t>
      </w:r>
      <w:r w:rsidRPr="00665F62">
        <w:rPr>
          <w:rStyle w:val="a5"/>
          <w:b w:val="0"/>
          <w:sz w:val="28"/>
          <w:szCs w:val="28"/>
        </w:rPr>
        <w:t xml:space="preserve">, а также </w:t>
      </w:r>
      <w:proofErr w:type="spellStart"/>
      <w:r w:rsidRPr="00665F62">
        <w:rPr>
          <w:rStyle w:val="a5"/>
          <w:b w:val="0"/>
          <w:sz w:val="28"/>
          <w:szCs w:val="28"/>
        </w:rPr>
        <w:t>мессенджер</w:t>
      </w:r>
      <w:proofErr w:type="spellEnd"/>
      <w:r w:rsidRPr="00665F62">
        <w:rPr>
          <w:rStyle w:val="a5"/>
          <w:b w:val="0"/>
          <w:sz w:val="28"/>
          <w:szCs w:val="28"/>
        </w:rPr>
        <w:t xml:space="preserve"> «</w:t>
      </w:r>
      <w:proofErr w:type="spellStart"/>
      <w:r w:rsidRPr="00665F62">
        <w:rPr>
          <w:rStyle w:val="a5"/>
          <w:b w:val="0"/>
          <w:sz w:val="28"/>
          <w:szCs w:val="28"/>
        </w:rPr>
        <w:t>Telegram</w:t>
      </w:r>
      <w:proofErr w:type="spellEnd"/>
      <w:r w:rsidRPr="00665F62">
        <w:rPr>
          <w:rStyle w:val="a5"/>
          <w:b w:val="0"/>
          <w:sz w:val="28"/>
          <w:szCs w:val="28"/>
        </w:rPr>
        <w:t xml:space="preserve">» </w:t>
      </w:r>
      <w:r w:rsidR="009B0D3D" w:rsidRPr="00665F62">
        <w:rPr>
          <w:rStyle w:val="a5"/>
          <w:b w:val="0"/>
          <w:sz w:val="28"/>
          <w:szCs w:val="28"/>
        </w:rPr>
        <w:t xml:space="preserve"> - </w:t>
      </w:r>
      <w:r w:rsidRPr="00665F62">
        <w:rPr>
          <w:rStyle w:val="a5"/>
          <w:b w:val="0"/>
          <w:sz w:val="28"/>
          <w:szCs w:val="28"/>
        </w:rPr>
        <w:t>инструмент выстраи</w:t>
      </w:r>
      <w:r w:rsidR="009B0D3D" w:rsidRPr="00665F62">
        <w:rPr>
          <w:rStyle w:val="a5"/>
          <w:b w:val="0"/>
          <w:sz w:val="28"/>
          <w:szCs w:val="28"/>
        </w:rPr>
        <w:t xml:space="preserve">вания обратной связи с жителями. </w:t>
      </w:r>
      <w:r w:rsidRPr="00665F62">
        <w:rPr>
          <w:rStyle w:val="a5"/>
          <w:b w:val="0"/>
          <w:sz w:val="28"/>
          <w:szCs w:val="28"/>
        </w:rPr>
        <w:t xml:space="preserve"> </w:t>
      </w:r>
      <w:r w:rsidR="00626208" w:rsidRPr="00665F62">
        <w:rPr>
          <w:sz w:val="28"/>
          <w:szCs w:val="28"/>
        </w:rPr>
        <w:t>Наши п</w:t>
      </w:r>
      <w:r w:rsidR="00B74189" w:rsidRPr="00665F62">
        <w:rPr>
          <w:sz w:val="28"/>
          <w:szCs w:val="28"/>
        </w:rPr>
        <w:t>одписчики</w:t>
      </w:r>
      <w:r w:rsidR="00720891" w:rsidRPr="00665F62">
        <w:rPr>
          <w:sz w:val="28"/>
          <w:szCs w:val="28"/>
        </w:rPr>
        <w:t xml:space="preserve"> (</w:t>
      </w:r>
      <w:r w:rsidR="00626208" w:rsidRPr="00665F62">
        <w:rPr>
          <w:sz w:val="28"/>
          <w:szCs w:val="28"/>
        </w:rPr>
        <w:t xml:space="preserve">у нас их более 3000) </w:t>
      </w:r>
      <w:r w:rsidRPr="00665F62">
        <w:rPr>
          <w:sz w:val="28"/>
          <w:szCs w:val="28"/>
        </w:rPr>
        <w:t xml:space="preserve"> могут </w:t>
      </w:r>
      <w:r w:rsidR="00626208" w:rsidRPr="00665F62">
        <w:rPr>
          <w:sz w:val="28"/>
          <w:szCs w:val="28"/>
        </w:rPr>
        <w:t xml:space="preserve">не только </w:t>
      </w:r>
      <w:r w:rsidRPr="00665F62">
        <w:rPr>
          <w:sz w:val="28"/>
          <w:szCs w:val="28"/>
        </w:rPr>
        <w:t>оперативно узнавать свежие новости, достоверную информацию о работе, проводимой в районе, анонс</w:t>
      </w:r>
      <w:r w:rsidR="00720891" w:rsidRPr="00665F62">
        <w:rPr>
          <w:sz w:val="28"/>
          <w:szCs w:val="28"/>
        </w:rPr>
        <w:t>ы</w:t>
      </w:r>
      <w:r w:rsidRPr="00665F62">
        <w:rPr>
          <w:sz w:val="28"/>
          <w:szCs w:val="28"/>
        </w:rPr>
        <w:t xml:space="preserve"> праздничных мероприятий, итоги акций и многое другое</w:t>
      </w:r>
      <w:r w:rsidR="00626208" w:rsidRPr="00665F62">
        <w:rPr>
          <w:sz w:val="28"/>
          <w:szCs w:val="28"/>
        </w:rPr>
        <w:t>, но и сообщать о тех проблемах, которые их беспокоят</w:t>
      </w:r>
      <w:r w:rsidRPr="00665F62">
        <w:rPr>
          <w:sz w:val="28"/>
          <w:szCs w:val="28"/>
        </w:rPr>
        <w:t>.</w:t>
      </w:r>
      <w:r w:rsidR="00626208" w:rsidRPr="00665F62">
        <w:rPr>
          <w:sz w:val="28"/>
          <w:szCs w:val="28"/>
        </w:rPr>
        <w:t xml:space="preserve"> В</w:t>
      </w:r>
      <w:r w:rsidRPr="00665F62">
        <w:rPr>
          <w:sz w:val="28"/>
          <w:szCs w:val="28"/>
        </w:rPr>
        <w:t xml:space="preserve"> обязательном порядке ведется мониторинг и анализ реакций жителей на информацию. В этом помогает система «Инцидент Менеджмент», </w:t>
      </w:r>
      <w:r w:rsidR="005A3658" w:rsidRPr="00665F62">
        <w:rPr>
          <w:sz w:val="28"/>
          <w:szCs w:val="28"/>
        </w:rPr>
        <w:t>обеспечивающая</w:t>
      </w:r>
      <w:r w:rsidR="00626208" w:rsidRPr="00665F62">
        <w:rPr>
          <w:sz w:val="28"/>
          <w:szCs w:val="28"/>
        </w:rPr>
        <w:t xml:space="preserve">  </w:t>
      </w:r>
      <w:r w:rsidRPr="00665F62">
        <w:rPr>
          <w:sz w:val="28"/>
          <w:szCs w:val="28"/>
        </w:rPr>
        <w:t xml:space="preserve"> быстро</w:t>
      </w:r>
      <w:r w:rsidR="005A3658" w:rsidRPr="00665F62">
        <w:rPr>
          <w:sz w:val="28"/>
          <w:szCs w:val="28"/>
        </w:rPr>
        <w:t>е</w:t>
      </w:r>
      <w:r w:rsidR="00720891" w:rsidRPr="00665F62">
        <w:rPr>
          <w:sz w:val="28"/>
          <w:szCs w:val="28"/>
        </w:rPr>
        <w:t xml:space="preserve"> реагировани</w:t>
      </w:r>
      <w:r w:rsidR="005A3658" w:rsidRPr="00665F62">
        <w:rPr>
          <w:sz w:val="28"/>
          <w:szCs w:val="28"/>
        </w:rPr>
        <w:t>е</w:t>
      </w:r>
      <w:r w:rsidRPr="00665F62">
        <w:rPr>
          <w:sz w:val="28"/>
          <w:szCs w:val="28"/>
        </w:rPr>
        <w:t xml:space="preserve"> на сообщения в </w:t>
      </w:r>
      <w:proofErr w:type="spellStart"/>
      <w:r w:rsidRPr="00665F62">
        <w:rPr>
          <w:sz w:val="28"/>
          <w:szCs w:val="28"/>
        </w:rPr>
        <w:t>медиа</w:t>
      </w:r>
      <w:r w:rsidR="00004A74" w:rsidRPr="00665F62">
        <w:rPr>
          <w:sz w:val="28"/>
          <w:szCs w:val="28"/>
        </w:rPr>
        <w:t>пространстве</w:t>
      </w:r>
      <w:proofErr w:type="spellEnd"/>
      <w:r w:rsidRPr="00665F62">
        <w:rPr>
          <w:sz w:val="28"/>
          <w:szCs w:val="28"/>
        </w:rPr>
        <w:t xml:space="preserve">.  В </w:t>
      </w:r>
      <w:r w:rsidR="00004A74" w:rsidRPr="00665F62">
        <w:rPr>
          <w:sz w:val="28"/>
          <w:szCs w:val="28"/>
        </w:rPr>
        <w:t xml:space="preserve">отчетном году в течение 24 часов </w:t>
      </w:r>
      <w:r w:rsidRPr="00665F62">
        <w:rPr>
          <w:sz w:val="28"/>
          <w:szCs w:val="28"/>
        </w:rPr>
        <w:t xml:space="preserve">было </w:t>
      </w:r>
      <w:r w:rsidR="00004A74" w:rsidRPr="00665F62">
        <w:rPr>
          <w:sz w:val="28"/>
          <w:szCs w:val="28"/>
        </w:rPr>
        <w:t xml:space="preserve"> отработано </w:t>
      </w:r>
      <w:r w:rsidRPr="00665F62">
        <w:rPr>
          <w:sz w:val="28"/>
          <w:szCs w:val="28"/>
        </w:rPr>
        <w:t xml:space="preserve"> 190 </w:t>
      </w:r>
      <w:r w:rsidR="00004A74" w:rsidRPr="00665F62">
        <w:rPr>
          <w:sz w:val="28"/>
          <w:szCs w:val="28"/>
        </w:rPr>
        <w:t xml:space="preserve">сообщений. </w:t>
      </w:r>
      <w:r w:rsidRPr="00665F62">
        <w:rPr>
          <w:sz w:val="28"/>
          <w:szCs w:val="28"/>
        </w:rPr>
        <w:t xml:space="preserve"> </w:t>
      </w:r>
      <w:r w:rsidR="00626208" w:rsidRPr="00665F62">
        <w:rPr>
          <w:sz w:val="28"/>
          <w:szCs w:val="28"/>
        </w:rPr>
        <w:t xml:space="preserve"> </w:t>
      </w:r>
      <w:r w:rsidRPr="00665F62">
        <w:rPr>
          <w:sz w:val="28"/>
          <w:szCs w:val="28"/>
        </w:rPr>
        <w:t>Основные темы</w:t>
      </w:r>
      <w:r w:rsidR="005A3658" w:rsidRPr="00665F62">
        <w:rPr>
          <w:sz w:val="28"/>
          <w:szCs w:val="28"/>
        </w:rPr>
        <w:t xml:space="preserve"> </w:t>
      </w:r>
      <w:r w:rsidRPr="00665F62">
        <w:rPr>
          <w:sz w:val="28"/>
          <w:szCs w:val="28"/>
        </w:rPr>
        <w:t>касались вопросов  благоустройства, освещения, газификации, оборудования и содержания детских и спортивных площадок,  борьбы с борщевиком</w:t>
      </w:r>
      <w:r w:rsidR="00B74189" w:rsidRPr="00665F62">
        <w:rPr>
          <w:sz w:val="28"/>
          <w:szCs w:val="28"/>
        </w:rPr>
        <w:t>.</w:t>
      </w:r>
      <w:r w:rsidRPr="00665F62">
        <w:rPr>
          <w:sz w:val="28"/>
          <w:szCs w:val="28"/>
        </w:rPr>
        <w:t xml:space="preserve"> Были озвучены и проблемы, связанные с подачей тепла в начале отопительного сезона</w:t>
      </w:r>
      <w:r w:rsidR="00B74189" w:rsidRPr="00665F62">
        <w:rPr>
          <w:sz w:val="28"/>
          <w:szCs w:val="28"/>
        </w:rPr>
        <w:t>,</w:t>
      </w:r>
      <w:r w:rsidRPr="00665F62">
        <w:rPr>
          <w:sz w:val="28"/>
          <w:szCs w:val="28"/>
        </w:rPr>
        <w:t xml:space="preserve"> ремонтом дорожной инфраструктуры</w:t>
      </w:r>
      <w:r w:rsidR="008E0335" w:rsidRPr="00665F62">
        <w:rPr>
          <w:sz w:val="28"/>
          <w:szCs w:val="28"/>
        </w:rPr>
        <w:t>.</w:t>
      </w:r>
      <w:r w:rsidRPr="00665F62">
        <w:rPr>
          <w:sz w:val="28"/>
          <w:szCs w:val="28"/>
        </w:rPr>
        <w:t xml:space="preserve"> </w:t>
      </w:r>
    </w:p>
    <w:p w:rsidR="00D31B61" w:rsidRPr="00665F62" w:rsidRDefault="00D31B61"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Работа с населением в социальных сетях будет продолжена и  дальше.  Наша общая задача:  обеспечение комфортной жизни населения, выстраивание конструктивного диалога, незамедлительное  реагирование  на идущие от них сигналы.</w:t>
      </w:r>
    </w:p>
    <w:p w:rsidR="00FE3782" w:rsidRPr="00665F62" w:rsidRDefault="00FE3782"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 xml:space="preserve">Подводя итоги работы в  2022 году,  выражаю слова искренней благодарности Правительству Ивановской области, профильным департаментам за конструктивное взаимодействие в решении вопросов социально-экономического развития </w:t>
      </w:r>
      <w:r w:rsidR="00626208" w:rsidRPr="00665F62">
        <w:rPr>
          <w:sz w:val="28"/>
          <w:szCs w:val="28"/>
        </w:rPr>
        <w:t>нашего муниципалитета</w:t>
      </w:r>
      <w:r w:rsidRPr="00665F62">
        <w:rPr>
          <w:sz w:val="28"/>
          <w:szCs w:val="28"/>
        </w:rPr>
        <w:t xml:space="preserve">, а также благодарю коллег, </w:t>
      </w:r>
      <w:r w:rsidR="00626208" w:rsidRPr="00665F62">
        <w:rPr>
          <w:sz w:val="28"/>
          <w:szCs w:val="28"/>
        </w:rPr>
        <w:t>депутатов</w:t>
      </w:r>
      <w:r w:rsidRPr="00665F62">
        <w:rPr>
          <w:sz w:val="28"/>
          <w:szCs w:val="28"/>
        </w:rPr>
        <w:t xml:space="preserve">, социальных партнеров за  профессионализм, понимание и поддержку. </w:t>
      </w:r>
    </w:p>
    <w:p w:rsidR="008E0335" w:rsidRPr="00665F62" w:rsidRDefault="008E0335"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lastRenderedPageBreak/>
        <w:t>Президент Российской Федерации на заседании президиума Госсовета 25 мая 2022 года отметил: «Мы всегда должны смотреть в будущее, на шаг вперёд, и выстраивать свою работу, опираясь на приоритеты, которые уже обозначены. А наш ключевой и неизменный приоритет - это рост благосостояния и качества жизни граждан». </w:t>
      </w:r>
    </w:p>
    <w:p w:rsidR="008E0335" w:rsidRPr="00665F62" w:rsidRDefault="008E0335"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В этом году мы продолжим работу, направленную на повышение качества жизни, достижение понятных и ощутимых для каждого жителя результатов.</w:t>
      </w:r>
    </w:p>
    <w:p w:rsidR="008E0335" w:rsidRPr="00665F62" w:rsidRDefault="008E0335" w:rsidP="002F7554">
      <w:pPr>
        <w:pStyle w:val="a3"/>
        <w:shd w:val="clear" w:color="auto" w:fill="FFFFFF"/>
        <w:spacing w:before="0" w:beforeAutospacing="0" w:after="0" w:afterAutospacing="0" w:line="276" w:lineRule="auto"/>
        <w:ind w:firstLine="709"/>
        <w:jc w:val="both"/>
        <w:rPr>
          <w:sz w:val="28"/>
          <w:szCs w:val="28"/>
        </w:rPr>
      </w:pPr>
      <w:r w:rsidRPr="00665F62">
        <w:rPr>
          <w:sz w:val="28"/>
          <w:szCs w:val="28"/>
        </w:rPr>
        <w:t>Для этого нам необходимо:</w:t>
      </w:r>
    </w:p>
    <w:p w:rsidR="008E0335" w:rsidRPr="00665F62" w:rsidRDefault="008E0335"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обеспечить бюджетную стабильность и достижение целевых показателей национальных проектов;</w:t>
      </w:r>
    </w:p>
    <w:p w:rsidR="008E0335" w:rsidRPr="00665F62" w:rsidRDefault="008E0335"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сохранить стабильность на рынке труда;</w:t>
      </w:r>
    </w:p>
    <w:p w:rsidR="008E0335" w:rsidRPr="00665F62" w:rsidRDefault="00193EBC"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 xml:space="preserve">способствовать </w:t>
      </w:r>
      <w:r w:rsidR="008E0335" w:rsidRPr="00665F62">
        <w:rPr>
          <w:sz w:val="28"/>
          <w:szCs w:val="28"/>
        </w:rPr>
        <w:t xml:space="preserve"> развити</w:t>
      </w:r>
      <w:r w:rsidRPr="00665F62">
        <w:rPr>
          <w:sz w:val="28"/>
          <w:szCs w:val="28"/>
        </w:rPr>
        <w:t>ю</w:t>
      </w:r>
      <w:r w:rsidR="008E0335" w:rsidRPr="00665F62">
        <w:rPr>
          <w:sz w:val="28"/>
          <w:szCs w:val="28"/>
        </w:rPr>
        <w:t xml:space="preserve"> субъектов малого и среднего предпринимательства;</w:t>
      </w:r>
    </w:p>
    <w:p w:rsidR="008E0335" w:rsidRPr="00665F62" w:rsidRDefault="00193EBC"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укреплять</w:t>
      </w:r>
      <w:r w:rsidR="008E0335" w:rsidRPr="00665F62">
        <w:rPr>
          <w:sz w:val="28"/>
          <w:szCs w:val="28"/>
        </w:rPr>
        <w:t xml:space="preserve"> материально-техническ</w:t>
      </w:r>
      <w:r w:rsidR="006B7A84" w:rsidRPr="00665F62">
        <w:rPr>
          <w:sz w:val="28"/>
          <w:szCs w:val="28"/>
        </w:rPr>
        <w:t>ую</w:t>
      </w:r>
      <w:r w:rsidR="008E0335" w:rsidRPr="00665F62">
        <w:rPr>
          <w:sz w:val="28"/>
          <w:szCs w:val="28"/>
        </w:rPr>
        <w:t xml:space="preserve"> баз</w:t>
      </w:r>
      <w:r w:rsidR="006B7A84" w:rsidRPr="00665F62">
        <w:rPr>
          <w:sz w:val="28"/>
          <w:szCs w:val="28"/>
        </w:rPr>
        <w:t xml:space="preserve">у </w:t>
      </w:r>
      <w:proofErr w:type="spellStart"/>
      <w:r w:rsidR="006B7A84" w:rsidRPr="00665F62">
        <w:rPr>
          <w:sz w:val="28"/>
          <w:szCs w:val="28"/>
        </w:rPr>
        <w:t>соцсферы</w:t>
      </w:r>
      <w:proofErr w:type="spellEnd"/>
      <w:r w:rsidR="008E0335" w:rsidRPr="00665F62">
        <w:rPr>
          <w:sz w:val="28"/>
          <w:szCs w:val="28"/>
        </w:rPr>
        <w:t>;</w:t>
      </w:r>
    </w:p>
    <w:p w:rsidR="008E0335" w:rsidRPr="00665F62" w:rsidRDefault="006B7A84"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обеспечить</w:t>
      </w:r>
      <w:r w:rsidR="008E0335" w:rsidRPr="00665F62">
        <w:rPr>
          <w:sz w:val="28"/>
          <w:szCs w:val="28"/>
        </w:rPr>
        <w:t xml:space="preserve"> создани</w:t>
      </w:r>
      <w:r w:rsidRPr="00665F62">
        <w:rPr>
          <w:sz w:val="28"/>
          <w:szCs w:val="28"/>
        </w:rPr>
        <w:t>е</w:t>
      </w:r>
      <w:r w:rsidR="008E0335" w:rsidRPr="00665F62">
        <w:rPr>
          <w:sz w:val="28"/>
          <w:szCs w:val="28"/>
        </w:rPr>
        <w:t xml:space="preserve"> комфортны</w:t>
      </w:r>
      <w:r w:rsidRPr="00665F62">
        <w:rPr>
          <w:sz w:val="28"/>
          <w:szCs w:val="28"/>
        </w:rPr>
        <w:t>е</w:t>
      </w:r>
      <w:r w:rsidR="008E0335" w:rsidRPr="00665F62">
        <w:rPr>
          <w:sz w:val="28"/>
          <w:szCs w:val="28"/>
        </w:rPr>
        <w:t xml:space="preserve"> и безопасны</w:t>
      </w:r>
      <w:r w:rsidRPr="00665F62">
        <w:rPr>
          <w:sz w:val="28"/>
          <w:szCs w:val="28"/>
        </w:rPr>
        <w:t>е</w:t>
      </w:r>
      <w:r w:rsidR="008E0335" w:rsidRPr="00665F62">
        <w:rPr>
          <w:sz w:val="28"/>
          <w:szCs w:val="28"/>
        </w:rPr>
        <w:t xml:space="preserve"> услови</w:t>
      </w:r>
      <w:r w:rsidRPr="00665F62">
        <w:rPr>
          <w:sz w:val="28"/>
          <w:szCs w:val="28"/>
        </w:rPr>
        <w:t>я</w:t>
      </w:r>
      <w:r w:rsidR="008E0335" w:rsidRPr="00665F62">
        <w:rPr>
          <w:sz w:val="28"/>
          <w:szCs w:val="28"/>
        </w:rPr>
        <w:t xml:space="preserve"> проживания населения</w:t>
      </w:r>
      <w:r w:rsidR="00FE3782" w:rsidRPr="00665F62">
        <w:rPr>
          <w:sz w:val="28"/>
          <w:szCs w:val="28"/>
        </w:rPr>
        <w:t>;</w:t>
      </w:r>
    </w:p>
    <w:p w:rsidR="00D31B61" w:rsidRPr="00665F62" w:rsidRDefault="00D31B61" w:rsidP="002F7554">
      <w:pPr>
        <w:pStyle w:val="a3"/>
        <w:numPr>
          <w:ilvl w:val="0"/>
          <w:numId w:val="1"/>
        </w:numPr>
        <w:shd w:val="clear" w:color="auto" w:fill="FFFFFF"/>
        <w:spacing w:before="0" w:beforeAutospacing="0" w:after="0" w:afterAutospacing="0" w:line="276" w:lineRule="auto"/>
        <w:ind w:left="426" w:firstLine="709"/>
        <w:jc w:val="both"/>
        <w:rPr>
          <w:sz w:val="28"/>
          <w:szCs w:val="28"/>
        </w:rPr>
      </w:pPr>
      <w:r w:rsidRPr="00665F62">
        <w:rPr>
          <w:sz w:val="28"/>
          <w:szCs w:val="28"/>
        </w:rPr>
        <w:t xml:space="preserve">сохранить благоприятную социально-экономическую и общественно-политическую ситуацию. </w:t>
      </w:r>
    </w:p>
    <w:p w:rsidR="00C20E83" w:rsidRPr="00665F62" w:rsidRDefault="00C20E83" w:rsidP="002F7554">
      <w:pPr>
        <w:spacing w:after="0"/>
        <w:ind w:firstLine="709"/>
        <w:jc w:val="both"/>
        <w:rPr>
          <w:rFonts w:ascii="Times New Roman" w:hAnsi="Times New Roman" w:cs="Times New Roman"/>
          <w:sz w:val="28"/>
          <w:szCs w:val="28"/>
        </w:rPr>
      </w:pPr>
    </w:p>
    <w:p w:rsidR="00D31B61" w:rsidRPr="00665F62" w:rsidRDefault="00D31B61" w:rsidP="002F7554">
      <w:pPr>
        <w:spacing w:after="0"/>
        <w:ind w:firstLine="709"/>
        <w:jc w:val="both"/>
        <w:rPr>
          <w:rFonts w:ascii="Times New Roman" w:hAnsi="Times New Roman" w:cs="Times New Roman"/>
          <w:sz w:val="28"/>
          <w:szCs w:val="28"/>
        </w:rPr>
      </w:pPr>
      <w:r w:rsidRPr="00665F62">
        <w:rPr>
          <w:rFonts w:ascii="Times New Roman" w:hAnsi="Times New Roman" w:cs="Times New Roman"/>
          <w:sz w:val="28"/>
          <w:szCs w:val="28"/>
        </w:rPr>
        <w:t xml:space="preserve">Благодарю за внимание! </w:t>
      </w:r>
    </w:p>
    <w:p w:rsidR="0050673D" w:rsidRPr="00665F62" w:rsidRDefault="0050673D" w:rsidP="002F7554">
      <w:pPr>
        <w:spacing w:after="0"/>
        <w:ind w:firstLine="709"/>
        <w:rPr>
          <w:rFonts w:ascii="Times New Roman" w:hAnsi="Times New Roman" w:cs="Times New Roman"/>
          <w:sz w:val="28"/>
          <w:szCs w:val="28"/>
        </w:rPr>
      </w:pPr>
    </w:p>
    <w:sectPr w:rsidR="0050673D" w:rsidRPr="00665F62" w:rsidSect="00CF5BDA">
      <w:footerReference w:type="default" r:id="rId8"/>
      <w:pgSz w:w="11906" w:h="16838"/>
      <w:pgMar w:top="1134" w:right="850" w:bottom="1134" w:left="1701" w:header="708" w:footer="708" w:gutter="0"/>
      <w:pgBorders w:offsetFrom="page">
        <w:top w:val="double" w:sz="4" w:space="24" w:color="403152" w:themeColor="accent4" w:themeShade="80"/>
        <w:left w:val="double" w:sz="4" w:space="24" w:color="403152" w:themeColor="accent4" w:themeShade="80"/>
        <w:bottom w:val="double" w:sz="4" w:space="24" w:color="403152" w:themeColor="accent4" w:themeShade="80"/>
        <w:right w:val="double" w:sz="4" w:space="24" w:color="403152" w:themeColor="accent4"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56" w:rsidRDefault="00D14356" w:rsidP="004475B3">
      <w:pPr>
        <w:spacing w:after="0" w:line="240" w:lineRule="auto"/>
      </w:pPr>
      <w:r>
        <w:separator/>
      </w:r>
    </w:p>
  </w:endnote>
  <w:endnote w:type="continuationSeparator" w:id="0">
    <w:p w:rsidR="00D14356" w:rsidRDefault="00D14356" w:rsidP="00447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862"/>
      <w:docPartObj>
        <w:docPartGallery w:val="Page Numbers (Bottom of Page)"/>
        <w:docPartUnique/>
      </w:docPartObj>
    </w:sdtPr>
    <w:sdtContent>
      <w:p w:rsidR="004475B3" w:rsidRDefault="004475B3">
        <w:pPr>
          <w:pStyle w:val="aa"/>
          <w:jc w:val="center"/>
        </w:pPr>
        <w:fldSimple w:instr=" PAGE   \* MERGEFORMAT ">
          <w:r w:rsidR="00D016C5">
            <w:rPr>
              <w:noProof/>
            </w:rPr>
            <w:t>2</w:t>
          </w:r>
        </w:fldSimple>
      </w:p>
    </w:sdtContent>
  </w:sdt>
  <w:p w:rsidR="004475B3" w:rsidRDefault="004475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56" w:rsidRDefault="00D14356" w:rsidP="004475B3">
      <w:pPr>
        <w:spacing w:after="0" w:line="240" w:lineRule="auto"/>
      </w:pPr>
      <w:r>
        <w:separator/>
      </w:r>
    </w:p>
  </w:footnote>
  <w:footnote w:type="continuationSeparator" w:id="0">
    <w:p w:rsidR="00D14356" w:rsidRDefault="00D14356" w:rsidP="00447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32FA"/>
    <w:multiLevelType w:val="hybridMultilevel"/>
    <w:tmpl w:val="982C65D4"/>
    <w:lvl w:ilvl="0" w:tplc="AEFA4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CD0B1A"/>
    <w:multiLevelType w:val="hybridMultilevel"/>
    <w:tmpl w:val="35382C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6C2B65"/>
    <w:multiLevelType w:val="hybridMultilevel"/>
    <w:tmpl w:val="5A6EB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397FF6"/>
    <w:multiLevelType w:val="hybridMultilevel"/>
    <w:tmpl w:val="CA746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0DB"/>
    <w:rsid w:val="00004A74"/>
    <w:rsid w:val="00043570"/>
    <w:rsid w:val="00071FE6"/>
    <w:rsid w:val="00081AE9"/>
    <w:rsid w:val="00090DDC"/>
    <w:rsid w:val="000D5FD4"/>
    <w:rsid w:val="00152C80"/>
    <w:rsid w:val="00163800"/>
    <w:rsid w:val="00165B2F"/>
    <w:rsid w:val="00193EBC"/>
    <w:rsid w:val="001B3B8A"/>
    <w:rsid w:val="001F294B"/>
    <w:rsid w:val="00237035"/>
    <w:rsid w:val="00244CCE"/>
    <w:rsid w:val="002D4043"/>
    <w:rsid w:val="002E19F8"/>
    <w:rsid w:val="002F7554"/>
    <w:rsid w:val="00311800"/>
    <w:rsid w:val="00343E6C"/>
    <w:rsid w:val="00354B16"/>
    <w:rsid w:val="003950FD"/>
    <w:rsid w:val="003C114E"/>
    <w:rsid w:val="003C574F"/>
    <w:rsid w:val="003D7260"/>
    <w:rsid w:val="00403E62"/>
    <w:rsid w:val="004475B3"/>
    <w:rsid w:val="00476BF8"/>
    <w:rsid w:val="004D0B0D"/>
    <w:rsid w:val="004D3915"/>
    <w:rsid w:val="0050673D"/>
    <w:rsid w:val="00517C44"/>
    <w:rsid w:val="00527EA0"/>
    <w:rsid w:val="00540BF4"/>
    <w:rsid w:val="005A3658"/>
    <w:rsid w:val="005F4F28"/>
    <w:rsid w:val="00607A77"/>
    <w:rsid w:val="00626208"/>
    <w:rsid w:val="00665F62"/>
    <w:rsid w:val="006B7A84"/>
    <w:rsid w:val="006D69D6"/>
    <w:rsid w:val="00720891"/>
    <w:rsid w:val="00730E11"/>
    <w:rsid w:val="007379D8"/>
    <w:rsid w:val="00781D0E"/>
    <w:rsid w:val="007A64C6"/>
    <w:rsid w:val="007A6849"/>
    <w:rsid w:val="007B1C0B"/>
    <w:rsid w:val="00837192"/>
    <w:rsid w:val="008841DE"/>
    <w:rsid w:val="008B1F33"/>
    <w:rsid w:val="008E0335"/>
    <w:rsid w:val="008F4653"/>
    <w:rsid w:val="009720DB"/>
    <w:rsid w:val="00983F8B"/>
    <w:rsid w:val="00993A32"/>
    <w:rsid w:val="009B0D3D"/>
    <w:rsid w:val="009C29AE"/>
    <w:rsid w:val="009F747D"/>
    <w:rsid w:val="00A32F84"/>
    <w:rsid w:val="00A71765"/>
    <w:rsid w:val="00A81C9B"/>
    <w:rsid w:val="00AB55B5"/>
    <w:rsid w:val="00B02484"/>
    <w:rsid w:val="00B74189"/>
    <w:rsid w:val="00BD2ABF"/>
    <w:rsid w:val="00BE7446"/>
    <w:rsid w:val="00C11A4B"/>
    <w:rsid w:val="00C20E83"/>
    <w:rsid w:val="00C46C03"/>
    <w:rsid w:val="00C5335C"/>
    <w:rsid w:val="00C558C2"/>
    <w:rsid w:val="00CD07E0"/>
    <w:rsid w:val="00CD2A8E"/>
    <w:rsid w:val="00CD6F68"/>
    <w:rsid w:val="00CF448B"/>
    <w:rsid w:val="00CF5BDA"/>
    <w:rsid w:val="00D016C5"/>
    <w:rsid w:val="00D14356"/>
    <w:rsid w:val="00D26FAC"/>
    <w:rsid w:val="00D31B61"/>
    <w:rsid w:val="00D55E36"/>
    <w:rsid w:val="00D72D74"/>
    <w:rsid w:val="00D73590"/>
    <w:rsid w:val="00DB6956"/>
    <w:rsid w:val="00DE3F14"/>
    <w:rsid w:val="00DE795D"/>
    <w:rsid w:val="00E1377E"/>
    <w:rsid w:val="00E2732B"/>
    <w:rsid w:val="00E55724"/>
    <w:rsid w:val="00E946FA"/>
    <w:rsid w:val="00EB3776"/>
    <w:rsid w:val="00EC2442"/>
    <w:rsid w:val="00EC48C6"/>
    <w:rsid w:val="00F45D74"/>
    <w:rsid w:val="00F875CF"/>
    <w:rsid w:val="00F9148E"/>
    <w:rsid w:val="00FA5B9B"/>
    <w:rsid w:val="00FE013B"/>
    <w:rsid w:val="00F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97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20DB"/>
    <w:rPr>
      <w:b/>
      <w:bCs/>
    </w:rPr>
  </w:style>
  <w:style w:type="character" w:styleId="a6">
    <w:name w:val="Emphasis"/>
    <w:basedOn w:val="a0"/>
    <w:uiPriority w:val="20"/>
    <w:qFormat/>
    <w:rsid w:val="009720DB"/>
    <w:rPr>
      <w:i/>
      <w:i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8B1F33"/>
    <w:rPr>
      <w:rFonts w:ascii="Times New Roman" w:eastAsia="Times New Roman" w:hAnsi="Times New Roman" w:cs="Times New Roman"/>
      <w:sz w:val="24"/>
      <w:szCs w:val="24"/>
      <w:lang w:eastAsia="ru-RU"/>
    </w:rPr>
  </w:style>
  <w:style w:type="character" w:customStyle="1" w:styleId="extended-textshort">
    <w:name w:val="extended-text__short"/>
    <w:basedOn w:val="a0"/>
    <w:rsid w:val="00D31B61"/>
  </w:style>
  <w:style w:type="paragraph" w:customStyle="1" w:styleId="Default">
    <w:name w:val="Default"/>
    <w:rsid w:val="002D4043"/>
    <w:pPr>
      <w:suppressAutoHyphens/>
      <w:autoSpaceDE w:val="0"/>
      <w:spacing w:after="0" w:line="240" w:lineRule="auto"/>
    </w:pPr>
    <w:rPr>
      <w:rFonts w:ascii="Calibri" w:eastAsia="Calibri" w:hAnsi="Calibri" w:cs="Calibri"/>
      <w:color w:val="000000"/>
      <w:sz w:val="24"/>
      <w:szCs w:val="24"/>
      <w:lang w:eastAsia="ar-SA"/>
    </w:rPr>
  </w:style>
  <w:style w:type="paragraph" w:customStyle="1" w:styleId="1">
    <w:name w:val="Абзац списка1"/>
    <w:basedOn w:val="a"/>
    <w:rsid w:val="005F4F28"/>
    <w:pPr>
      <w:ind w:left="720"/>
      <w:contextualSpacing/>
    </w:pPr>
    <w:rPr>
      <w:rFonts w:ascii="Calibri" w:eastAsia="Times New Roman" w:hAnsi="Calibri" w:cs="Times New Roman"/>
    </w:rPr>
  </w:style>
  <w:style w:type="character" w:customStyle="1" w:styleId="a7">
    <w:name w:val="Основной текст_"/>
    <w:link w:val="2"/>
    <w:rsid w:val="00F875CF"/>
    <w:rPr>
      <w:rFonts w:ascii="Times New Roman" w:eastAsia="Times New Roman" w:hAnsi="Times New Roman" w:cs="Times New Roman"/>
      <w:sz w:val="45"/>
      <w:szCs w:val="45"/>
      <w:shd w:val="clear" w:color="auto" w:fill="FFFFFF"/>
    </w:rPr>
  </w:style>
  <w:style w:type="paragraph" w:customStyle="1" w:styleId="2">
    <w:name w:val="Основной текст2"/>
    <w:basedOn w:val="a"/>
    <w:link w:val="a7"/>
    <w:rsid w:val="00F875CF"/>
    <w:pPr>
      <w:shd w:val="clear" w:color="auto" w:fill="FFFFFF"/>
      <w:spacing w:before="720" w:after="0" w:line="547" w:lineRule="exact"/>
      <w:jc w:val="both"/>
    </w:pPr>
    <w:rPr>
      <w:rFonts w:ascii="Times New Roman" w:eastAsia="Times New Roman" w:hAnsi="Times New Roman" w:cs="Times New Roman"/>
      <w:sz w:val="45"/>
      <w:szCs w:val="45"/>
    </w:rPr>
  </w:style>
  <w:style w:type="paragraph" w:styleId="a8">
    <w:name w:val="header"/>
    <w:basedOn w:val="a"/>
    <w:link w:val="a9"/>
    <w:uiPriority w:val="99"/>
    <w:semiHidden/>
    <w:unhideWhenUsed/>
    <w:rsid w:val="004475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75B3"/>
  </w:style>
  <w:style w:type="paragraph" w:styleId="aa">
    <w:name w:val="footer"/>
    <w:basedOn w:val="a"/>
    <w:link w:val="ab"/>
    <w:uiPriority w:val="99"/>
    <w:unhideWhenUsed/>
    <w:rsid w:val="004475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75B3"/>
  </w:style>
</w:styles>
</file>

<file path=word/webSettings.xml><?xml version="1.0" encoding="utf-8"?>
<w:webSettings xmlns:r="http://schemas.openxmlformats.org/officeDocument/2006/relationships" xmlns:w="http://schemas.openxmlformats.org/wordprocessingml/2006/main">
  <w:divs>
    <w:div w:id="446395216">
      <w:bodyDiv w:val="1"/>
      <w:marLeft w:val="0"/>
      <w:marRight w:val="0"/>
      <w:marTop w:val="0"/>
      <w:marBottom w:val="0"/>
      <w:divBdr>
        <w:top w:val="none" w:sz="0" w:space="0" w:color="auto"/>
        <w:left w:val="none" w:sz="0" w:space="0" w:color="auto"/>
        <w:bottom w:val="none" w:sz="0" w:space="0" w:color="auto"/>
        <w:right w:val="none" w:sz="0" w:space="0" w:color="auto"/>
      </w:divBdr>
    </w:div>
    <w:div w:id="608321300">
      <w:bodyDiv w:val="1"/>
      <w:marLeft w:val="0"/>
      <w:marRight w:val="0"/>
      <w:marTop w:val="0"/>
      <w:marBottom w:val="0"/>
      <w:divBdr>
        <w:top w:val="none" w:sz="0" w:space="0" w:color="auto"/>
        <w:left w:val="none" w:sz="0" w:space="0" w:color="auto"/>
        <w:bottom w:val="none" w:sz="0" w:space="0" w:color="auto"/>
        <w:right w:val="none" w:sz="0" w:space="0" w:color="auto"/>
      </w:divBdr>
      <w:divsChild>
        <w:div w:id="120032129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39697891">
      <w:bodyDiv w:val="1"/>
      <w:marLeft w:val="0"/>
      <w:marRight w:val="0"/>
      <w:marTop w:val="0"/>
      <w:marBottom w:val="0"/>
      <w:divBdr>
        <w:top w:val="none" w:sz="0" w:space="0" w:color="auto"/>
        <w:left w:val="none" w:sz="0" w:space="0" w:color="auto"/>
        <w:bottom w:val="none" w:sz="0" w:space="0" w:color="auto"/>
        <w:right w:val="none" w:sz="0" w:space="0" w:color="auto"/>
      </w:divBdr>
    </w:div>
    <w:div w:id="750852018">
      <w:bodyDiv w:val="1"/>
      <w:marLeft w:val="0"/>
      <w:marRight w:val="0"/>
      <w:marTop w:val="0"/>
      <w:marBottom w:val="0"/>
      <w:divBdr>
        <w:top w:val="none" w:sz="0" w:space="0" w:color="auto"/>
        <w:left w:val="none" w:sz="0" w:space="0" w:color="auto"/>
        <w:bottom w:val="none" w:sz="0" w:space="0" w:color="auto"/>
        <w:right w:val="none" w:sz="0" w:space="0" w:color="auto"/>
      </w:divBdr>
    </w:div>
    <w:div w:id="1013654539">
      <w:bodyDiv w:val="1"/>
      <w:marLeft w:val="0"/>
      <w:marRight w:val="0"/>
      <w:marTop w:val="0"/>
      <w:marBottom w:val="0"/>
      <w:divBdr>
        <w:top w:val="none" w:sz="0" w:space="0" w:color="auto"/>
        <w:left w:val="none" w:sz="0" w:space="0" w:color="auto"/>
        <w:bottom w:val="none" w:sz="0" w:space="0" w:color="auto"/>
        <w:right w:val="none" w:sz="0" w:space="0" w:color="auto"/>
      </w:divBdr>
    </w:div>
    <w:div w:id="1233346357">
      <w:bodyDiv w:val="1"/>
      <w:marLeft w:val="0"/>
      <w:marRight w:val="0"/>
      <w:marTop w:val="0"/>
      <w:marBottom w:val="0"/>
      <w:divBdr>
        <w:top w:val="none" w:sz="0" w:space="0" w:color="auto"/>
        <w:left w:val="none" w:sz="0" w:space="0" w:color="auto"/>
        <w:bottom w:val="none" w:sz="0" w:space="0" w:color="auto"/>
        <w:right w:val="none" w:sz="0" w:space="0" w:color="auto"/>
      </w:divBdr>
    </w:div>
    <w:div w:id="1269435370">
      <w:bodyDiv w:val="1"/>
      <w:marLeft w:val="0"/>
      <w:marRight w:val="0"/>
      <w:marTop w:val="0"/>
      <w:marBottom w:val="0"/>
      <w:divBdr>
        <w:top w:val="none" w:sz="0" w:space="0" w:color="auto"/>
        <w:left w:val="none" w:sz="0" w:space="0" w:color="auto"/>
        <w:bottom w:val="none" w:sz="0" w:space="0" w:color="auto"/>
        <w:right w:val="none" w:sz="0" w:space="0" w:color="auto"/>
      </w:divBdr>
    </w:div>
    <w:div w:id="1373533710">
      <w:bodyDiv w:val="1"/>
      <w:marLeft w:val="0"/>
      <w:marRight w:val="0"/>
      <w:marTop w:val="0"/>
      <w:marBottom w:val="0"/>
      <w:divBdr>
        <w:top w:val="none" w:sz="0" w:space="0" w:color="auto"/>
        <w:left w:val="none" w:sz="0" w:space="0" w:color="auto"/>
        <w:bottom w:val="none" w:sz="0" w:space="0" w:color="auto"/>
        <w:right w:val="none" w:sz="0" w:space="0" w:color="auto"/>
      </w:divBdr>
    </w:div>
    <w:div w:id="1482772055">
      <w:bodyDiv w:val="1"/>
      <w:marLeft w:val="0"/>
      <w:marRight w:val="0"/>
      <w:marTop w:val="0"/>
      <w:marBottom w:val="0"/>
      <w:divBdr>
        <w:top w:val="none" w:sz="0" w:space="0" w:color="auto"/>
        <w:left w:val="none" w:sz="0" w:space="0" w:color="auto"/>
        <w:bottom w:val="none" w:sz="0" w:space="0" w:color="auto"/>
        <w:right w:val="none" w:sz="0" w:space="0" w:color="auto"/>
      </w:divBdr>
    </w:div>
    <w:div w:id="1492287418">
      <w:bodyDiv w:val="1"/>
      <w:marLeft w:val="0"/>
      <w:marRight w:val="0"/>
      <w:marTop w:val="0"/>
      <w:marBottom w:val="0"/>
      <w:divBdr>
        <w:top w:val="none" w:sz="0" w:space="0" w:color="auto"/>
        <w:left w:val="none" w:sz="0" w:space="0" w:color="auto"/>
        <w:bottom w:val="none" w:sz="0" w:space="0" w:color="auto"/>
        <w:right w:val="none" w:sz="0" w:space="0" w:color="auto"/>
      </w:divBdr>
    </w:div>
    <w:div w:id="1594784245">
      <w:bodyDiv w:val="1"/>
      <w:marLeft w:val="0"/>
      <w:marRight w:val="0"/>
      <w:marTop w:val="0"/>
      <w:marBottom w:val="0"/>
      <w:divBdr>
        <w:top w:val="none" w:sz="0" w:space="0" w:color="auto"/>
        <w:left w:val="none" w:sz="0" w:space="0" w:color="auto"/>
        <w:bottom w:val="none" w:sz="0" w:space="0" w:color="auto"/>
        <w:right w:val="none" w:sz="0" w:space="0" w:color="auto"/>
      </w:divBdr>
    </w:div>
    <w:div w:id="1607615768">
      <w:bodyDiv w:val="1"/>
      <w:marLeft w:val="0"/>
      <w:marRight w:val="0"/>
      <w:marTop w:val="0"/>
      <w:marBottom w:val="0"/>
      <w:divBdr>
        <w:top w:val="none" w:sz="0" w:space="0" w:color="auto"/>
        <w:left w:val="none" w:sz="0" w:space="0" w:color="auto"/>
        <w:bottom w:val="none" w:sz="0" w:space="0" w:color="auto"/>
        <w:right w:val="none" w:sz="0" w:space="0" w:color="auto"/>
      </w:divBdr>
    </w:div>
    <w:div w:id="1773042941">
      <w:bodyDiv w:val="1"/>
      <w:marLeft w:val="0"/>
      <w:marRight w:val="0"/>
      <w:marTop w:val="0"/>
      <w:marBottom w:val="0"/>
      <w:divBdr>
        <w:top w:val="none" w:sz="0" w:space="0" w:color="auto"/>
        <w:left w:val="none" w:sz="0" w:space="0" w:color="auto"/>
        <w:bottom w:val="none" w:sz="0" w:space="0" w:color="auto"/>
        <w:right w:val="none" w:sz="0" w:space="0" w:color="auto"/>
      </w:divBdr>
    </w:div>
    <w:div w:id="1964967597">
      <w:bodyDiv w:val="1"/>
      <w:marLeft w:val="0"/>
      <w:marRight w:val="0"/>
      <w:marTop w:val="0"/>
      <w:marBottom w:val="0"/>
      <w:divBdr>
        <w:top w:val="none" w:sz="0" w:space="0" w:color="auto"/>
        <w:left w:val="none" w:sz="0" w:space="0" w:color="auto"/>
        <w:bottom w:val="none" w:sz="0" w:space="0" w:color="auto"/>
        <w:right w:val="none" w:sz="0" w:space="0" w:color="auto"/>
      </w:divBdr>
    </w:div>
    <w:div w:id="20402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184C0-DAD6-4FFB-9B20-A64CA1FD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52</cp:revision>
  <cp:lastPrinted>2023-03-31T06:31:00Z</cp:lastPrinted>
  <dcterms:created xsi:type="dcterms:W3CDTF">2023-01-24T05:48:00Z</dcterms:created>
  <dcterms:modified xsi:type="dcterms:W3CDTF">2023-03-31T07:19:00Z</dcterms:modified>
</cp:coreProperties>
</file>